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53"/>
      </w:tblGrid>
      <w:tr w:rsidR="0041111C" w:rsidTr="008014A2">
        <w:tc>
          <w:tcPr>
            <w:tcW w:w="4509"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b/>
                <w:sz w:val="28"/>
                <w:szCs w:val="28"/>
              </w:rPr>
            </w:pPr>
            <w:r>
              <w:rPr>
                <w:rFonts w:ascii="Georgia" w:hAnsi="Georgia"/>
                <w:b/>
                <w:sz w:val="28"/>
                <w:szCs w:val="28"/>
              </w:rPr>
              <w:t xml:space="preserve">Namn </w:t>
            </w:r>
          </w:p>
        </w:tc>
        <w:tc>
          <w:tcPr>
            <w:tcW w:w="4553" w:type="dxa"/>
            <w:tcBorders>
              <w:top w:val="single" w:sz="4" w:space="0" w:color="auto"/>
              <w:left w:val="single" w:sz="4" w:space="0" w:color="auto"/>
              <w:bottom w:val="single" w:sz="4" w:space="0" w:color="auto"/>
              <w:right w:val="single" w:sz="4" w:space="0" w:color="auto"/>
            </w:tcBorders>
            <w:hideMark/>
          </w:tcPr>
          <w:p w:rsidR="0041111C" w:rsidRDefault="008014A2" w:rsidP="00AB7253">
            <w:pPr>
              <w:widowControl w:val="0"/>
              <w:adjustRightInd w:val="0"/>
              <w:spacing w:line="360" w:lineRule="atLeast"/>
              <w:jc w:val="center"/>
              <w:textAlignment w:val="baseline"/>
              <w:rPr>
                <w:rFonts w:ascii="Georgia" w:hAnsi="Georgia"/>
                <w:sz w:val="28"/>
                <w:szCs w:val="28"/>
              </w:rPr>
            </w:pPr>
            <w:r>
              <w:rPr>
                <w:rFonts w:ascii="Georgia" w:hAnsi="Georgia"/>
                <w:sz w:val="28"/>
                <w:szCs w:val="28"/>
              </w:rPr>
              <w:t>Viktigt på riktigt</w:t>
            </w:r>
            <w:r w:rsidR="007F5B92">
              <w:rPr>
                <w:rFonts w:ascii="Georgia" w:hAnsi="Georgia"/>
                <w:sz w:val="28"/>
                <w:szCs w:val="28"/>
              </w:rPr>
              <w:t xml:space="preserve"> –före och efter PRAO</w:t>
            </w:r>
          </w:p>
        </w:tc>
      </w:tr>
      <w:tr w:rsidR="0041111C" w:rsidTr="008014A2">
        <w:tc>
          <w:tcPr>
            <w:tcW w:w="4509"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b/>
              </w:rPr>
            </w:pPr>
            <w:r>
              <w:rPr>
                <w:rFonts w:ascii="Georgia" w:hAnsi="Georgia"/>
                <w:b/>
              </w:rPr>
              <w:t>Mål och syfte</w:t>
            </w:r>
          </w:p>
        </w:tc>
        <w:tc>
          <w:tcPr>
            <w:tcW w:w="4553" w:type="dxa"/>
            <w:tcBorders>
              <w:top w:val="single" w:sz="4" w:space="0" w:color="auto"/>
              <w:left w:val="single" w:sz="4" w:space="0" w:color="auto"/>
              <w:bottom w:val="single" w:sz="4" w:space="0" w:color="auto"/>
              <w:right w:val="single" w:sz="4" w:space="0" w:color="auto"/>
            </w:tcBorders>
            <w:hideMark/>
          </w:tcPr>
          <w:p w:rsidR="0041111C" w:rsidRDefault="0041111C" w:rsidP="0041111C">
            <w:pPr>
              <w:widowControl w:val="0"/>
              <w:numPr>
                <w:ilvl w:val="0"/>
                <w:numId w:val="1"/>
              </w:numPr>
              <w:adjustRightInd w:val="0"/>
              <w:spacing w:line="360" w:lineRule="atLeast"/>
              <w:textAlignment w:val="baseline"/>
              <w:rPr>
                <w:rFonts w:ascii="Georgia" w:hAnsi="Georgia"/>
              </w:rPr>
            </w:pPr>
            <w:r>
              <w:rPr>
                <w:rFonts w:ascii="Georgia" w:hAnsi="Georgia"/>
              </w:rPr>
              <w:t>E</w:t>
            </w:r>
            <w:r w:rsidRPr="0041111C">
              <w:rPr>
                <w:rFonts w:ascii="Georgia" w:hAnsi="Georgia"/>
              </w:rPr>
              <w:t>leverna ska kunna tillgodogöra sig så mycket erfarenheter som möjligt under sin prao</w:t>
            </w:r>
          </w:p>
          <w:p w:rsidR="0041111C" w:rsidRDefault="0041111C" w:rsidP="0041111C">
            <w:pPr>
              <w:widowControl w:val="0"/>
              <w:numPr>
                <w:ilvl w:val="0"/>
                <w:numId w:val="1"/>
              </w:numPr>
              <w:adjustRightInd w:val="0"/>
              <w:spacing w:line="360" w:lineRule="atLeast"/>
              <w:textAlignment w:val="baseline"/>
              <w:rPr>
                <w:rFonts w:ascii="Georgia" w:hAnsi="Georgia"/>
              </w:rPr>
            </w:pPr>
            <w:r>
              <w:rPr>
                <w:rFonts w:ascii="Georgia" w:hAnsi="Georgia"/>
              </w:rPr>
              <w:t xml:space="preserve">Eleverna ska vara </w:t>
            </w:r>
            <w:r w:rsidRPr="0041111C">
              <w:rPr>
                <w:rFonts w:ascii="Georgia" w:hAnsi="Georgia"/>
              </w:rPr>
              <w:t>väl förberedd</w:t>
            </w:r>
            <w:r>
              <w:rPr>
                <w:rFonts w:ascii="Georgia" w:hAnsi="Georgia"/>
              </w:rPr>
              <w:t>a inför praon</w:t>
            </w:r>
          </w:p>
          <w:p w:rsidR="0041111C" w:rsidRPr="008014A2" w:rsidRDefault="0041111C" w:rsidP="008014A2">
            <w:pPr>
              <w:widowControl w:val="0"/>
              <w:numPr>
                <w:ilvl w:val="0"/>
                <w:numId w:val="1"/>
              </w:numPr>
              <w:adjustRightInd w:val="0"/>
              <w:spacing w:line="360" w:lineRule="atLeast"/>
              <w:textAlignment w:val="baseline"/>
              <w:rPr>
                <w:rFonts w:ascii="Georgia" w:hAnsi="Georgia"/>
              </w:rPr>
            </w:pPr>
            <w:r>
              <w:rPr>
                <w:rFonts w:ascii="Georgia" w:hAnsi="Georgia"/>
              </w:rPr>
              <w:t xml:space="preserve"> Praon ska följas</w:t>
            </w:r>
            <w:r w:rsidRPr="0041111C">
              <w:rPr>
                <w:rFonts w:ascii="Georgia" w:hAnsi="Georgia"/>
              </w:rPr>
              <w:t xml:space="preserve"> upp och integreras i de olika ämnena i undervisningen</w:t>
            </w:r>
          </w:p>
        </w:tc>
      </w:tr>
      <w:tr w:rsidR="0041111C" w:rsidTr="008014A2">
        <w:tc>
          <w:tcPr>
            <w:tcW w:w="4509"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b/>
              </w:rPr>
            </w:pPr>
            <w:r>
              <w:rPr>
                <w:rFonts w:ascii="Georgia" w:hAnsi="Georgia"/>
                <w:b/>
              </w:rPr>
              <w:t>Förslag till ämne</w:t>
            </w:r>
          </w:p>
        </w:tc>
        <w:tc>
          <w:tcPr>
            <w:tcW w:w="4553"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rPr>
            </w:pPr>
            <w:r>
              <w:rPr>
                <w:rFonts w:ascii="Georgia" w:hAnsi="Georgia"/>
              </w:rPr>
              <w:t>Alla</w:t>
            </w:r>
          </w:p>
        </w:tc>
      </w:tr>
      <w:tr w:rsidR="0041111C" w:rsidTr="008014A2">
        <w:tc>
          <w:tcPr>
            <w:tcW w:w="4509"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b/>
              </w:rPr>
            </w:pPr>
            <w:r>
              <w:rPr>
                <w:rFonts w:ascii="Georgia" w:hAnsi="Georgia"/>
                <w:b/>
              </w:rPr>
              <w:t>Förslag tillårskurs</w:t>
            </w:r>
          </w:p>
        </w:tc>
        <w:tc>
          <w:tcPr>
            <w:tcW w:w="4553"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rPr>
            </w:pPr>
            <w:r>
              <w:rPr>
                <w:rFonts w:ascii="Georgia" w:hAnsi="Georgia"/>
              </w:rPr>
              <w:t>Åk 7-9</w:t>
            </w:r>
          </w:p>
        </w:tc>
      </w:tr>
      <w:tr w:rsidR="0041111C" w:rsidTr="008014A2">
        <w:tc>
          <w:tcPr>
            <w:tcW w:w="4509"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b/>
              </w:rPr>
            </w:pPr>
            <w:r>
              <w:rPr>
                <w:rFonts w:ascii="Georgia" w:hAnsi="Georgia"/>
                <w:b/>
              </w:rPr>
              <w:t>Tidsåtgång</w:t>
            </w:r>
          </w:p>
        </w:tc>
        <w:tc>
          <w:tcPr>
            <w:tcW w:w="4553" w:type="dxa"/>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rPr>
            </w:pPr>
            <w:r>
              <w:rPr>
                <w:rFonts w:ascii="Georgia" w:hAnsi="Georgia"/>
              </w:rPr>
              <w:t>Ca. 1 lektion</w:t>
            </w:r>
          </w:p>
        </w:tc>
      </w:tr>
      <w:tr w:rsidR="0041111C" w:rsidTr="008014A2">
        <w:tc>
          <w:tcPr>
            <w:tcW w:w="9062" w:type="dxa"/>
            <w:gridSpan w:val="2"/>
            <w:tcBorders>
              <w:top w:val="single" w:sz="4" w:space="0" w:color="auto"/>
              <w:left w:val="single" w:sz="4" w:space="0" w:color="auto"/>
              <w:bottom w:val="single" w:sz="4" w:space="0" w:color="auto"/>
              <w:right w:val="single" w:sz="4" w:space="0" w:color="auto"/>
            </w:tcBorders>
          </w:tcPr>
          <w:p w:rsidR="0041111C" w:rsidRDefault="0041111C" w:rsidP="00AB7253">
            <w:pPr>
              <w:widowControl w:val="0"/>
              <w:adjustRightInd w:val="0"/>
              <w:spacing w:line="360" w:lineRule="atLeast"/>
              <w:jc w:val="both"/>
              <w:textAlignment w:val="baseline"/>
              <w:rPr>
                <w:rFonts w:ascii="Georgia" w:hAnsi="Georgia"/>
                <w:b/>
              </w:rPr>
            </w:pPr>
            <w:r>
              <w:rPr>
                <w:rFonts w:ascii="Georgia" w:hAnsi="Georgia"/>
                <w:b/>
              </w:rPr>
              <w:t>Metod</w:t>
            </w:r>
          </w:p>
          <w:p w:rsidR="0041111C" w:rsidRDefault="0041111C" w:rsidP="00AB7253">
            <w:pPr>
              <w:widowControl w:val="0"/>
              <w:adjustRightInd w:val="0"/>
              <w:spacing w:line="360" w:lineRule="atLeast"/>
              <w:jc w:val="both"/>
              <w:textAlignment w:val="baseline"/>
              <w:rPr>
                <w:rFonts w:ascii="Georgia" w:hAnsi="Georgia"/>
              </w:rPr>
            </w:pPr>
            <w:r>
              <w:rPr>
                <w:rFonts w:ascii="Georgia" w:hAnsi="Georgia"/>
              </w:rPr>
              <w:t>Utifrån planeringen görs arbetet före</w:t>
            </w:r>
            <w:r w:rsidRPr="0041111C">
              <w:rPr>
                <w:rFonts w:ascii="Georgia" w:hAnsi="Georgia"/>
                <w:i/>
              </w:rPr>
              <w:t xml:space="preserve"> eller</w:t>
            </w:r>
            <w:r>
              <w:rPr>
                <w:rFonts w:ascii="Georgia" w:hAnsi="Georgia"/>
              </w:rPr>
              <w:t xml:space="preserve"> efter PRAON.</w:t>
            </w:r>
          </w:p>
          <w:p w:rsidR="004E04CF" w:rsidRDefault="0004197D" w:rsidP="004E04CF">
            <w:pPr>
              <w:pStyle w:val="Liststycke"/>
              <w:widowControl w:val="0"/>
              <w:numPr>
                <w:ilvl w:val="0"/>
                <w:numId w:val="3"/>
              </w:numPr>
              <w:adjustRightInd w:val="0"/>
              <w:spacing w:line="360" w:lineRule="atLeast"/>
              <w:jc w:val="both"/>
              <w:textAlignment w:val="baseline"/>
              <w:rPr>
                <w:rFonts w:ascii="Georgia" w:hAnsi="Georgia"/>
              </w:rPr>
            </w:pPr>
            <w:r w:rsidRPr="004E04CF">
              <w:rPr>
                <w:rFonts w:ascii="Georgia" w:hAnsi="Georgia"/>
              </w:rPr>
              <w:t>Visa</w:t>
            </w:r>
            <w:r w:rsidR="0041111C" w:rsidRPr="004E04CF">
              <w:rPr>
                <w:rFonts w:ascii="Georgia" w:hAnsi="Georgia"/>
              </w:rPr>
              <w:t xml:space="preserve"> på kopplingen </w:t>
            </w:r>
            <w:r w:rsidRPr="004E04CF">
              <w:rPr>
                <w:rFonts w:ascii="Georgia" w:hAnsi="Georgia"/>
              </w:rPr>
              <w:t>mellan yrken/arbetsliv och</w:t>
            </w:r>
            <w:r w:rsidR="0041111C" w:rsidRPr="004E04CF">
              <w:rPr>
                <w:rFonts w:ascii="Georgia" w:hAnsi="Georgia"/>
              </w:rPr>
              <w:t xml:space="preserve"> ”ditt” ämne</w:t>
            </w:r>
            <w:r w:rsidR="007C7BCF" w:rsidRPr="004E04CF">
              <w:rPr>
                <w:rFonts w:ascii="Georgia" w:hAnsi="Georgia"/>
              </w:rPr>
              <w:t xml:space="preserve"> genom t</w:t>
            </w:r>
            <w:r w:rsidR="0010073C" w:rsidRPr="004E04CF">
              <w:rPr>
                <w:rFonts w:ascii="Georgia" w:hAnsi="Georgia"/>
              </w:rPr>
              <w:t>.</w:t>
            </w:r>
            <w:r w:rsidR="007C7BCF" w:rsidRPr="004E04CF">
              <w:rPr>
                <w:rFonts w:ascii="Georgia" w:hAnsi="Georgia"/>
              </w:rPr>
              <w:t>ex</w:t>
            </w:r>
            <w:r w:rsidR="0010073C" w:rsidRPr="004E04CF">
              <w:rPr>
                <w:rFonts w:ascii="Georgia" w:hAnsi="Georgia"/>
              </w:rPr>
              <w:t>.</w:t>
            </w:r>
            <w:r w:rsidR="007C7BCF" w:rsidRPr="004E04CF">
              <w:rPr>
                <w:rFonts w:ascii="Georgia" w:hAnsi="Georgia"/>
              </w:rPr>
              <w:t xml:space="preserve"> </w:t>
            </w:r>
            <w:r w:rsidR="0010073C" w:rsidRPr="004E04CF">
              <w:rPr>
                <w:rFonts w:ascii="Georgia" w:hAnsi="Georgia"/>
              </w:rPr>
              <w:t>att undersöka, prata om och/eller se film om yrken där man har användning av kunskaper som tillägnas i respektive ämne.</w:t>
            </w:r>
          </w:p>
          <w:p w:rsidR="006524DC" w:rsidRPr="004E04CF" w:rsidRDefault="006524DC" w:rsidP="004E04CF">
            <w:pPr>
              <w:pStyle w:val="Liststycke"/>
              <w:widowControl w:val="0"/>
              <w:numPr>
                <w:ilvl w:val="0"/>
                <w:numId w:val="3"/>
              </w:numPr>
              <w:adjustRightInd w:val="0"/>
              <w:spacing w:line="360" w:lineRule="atLeast"/>
              <w:jc w:val="both"/>
              <w:textAlignment w:val="baseline"/>
              <w:rPr>
                <w:rFonts w:ascii="Georgia" w:hAnsi="Georgia"/>
              </w:rPr>
            </w:pPr>
            <w:r>
              <w:rPr>
                <w:rFonts w:ascii="Georgia" w:hAnsi="Georgia"/>
              </w:rPr>
              <w:t>Se över vilka ämnen som kan samarbeta.</w:t>
            </w:r>
          </w:p>
          <w:p w:rsidR="0041111C" w:rsidRDefault="0041111C" w:rsidP="0004197D">
            <w:pPr>
              <w:widowControl w:val="0"/>
              <w:adjustRightInd w:val="0"/>
              <w:spacing w:line="360" w:lineRule="atLeast"/>
              <w:jc w:val="both"/>
              <w:textAlignment w:val="baseline"/>
              <w:rPr>
                <w:rFonts w:ascii="Georgia" w:hAnsi="Georgia"/>
              </w:rPr>
            </w:pPr>
          </w:p>
        </w:tc>
      </w:tr>
      <w:tr w:rsidR="0041111C" w:rsidTr="008014A2">
        <w:tc>
          <w:tcPr>
            <w:tcW w:w="9062" w:type="dxa"/>
            <w:gridSpan w:val="2"/>
            <w:tcBorders>
              <w:top w:val="single" w:sz="4" w:space="0" w:color="auto"/>
              <w:left w:val="single" w:sz="4" w:space="0" w:color="auto"/>
              <w:bottom w:val="single" w:sz="4" w:space="0" w:color="auto"/>
              <w:right w:val="single" w:sz="4" w:space="0" w:color="auto"/>
            </w:tcBorders>
          </w:tcPr>
          <w:p w:rsidR="007C7BCF" w:rsidRDefault="0041111C" w:rsidP="00AB7253">
            <w:pPr>
              <w:widowControl w:val="0"/>
              <w:adjustRightInd w:val="0"/>
              <w:spacing w:line="360" w:lineRule="atLeast"/>
              <w:jc w:val="both"/>
              <w:textAlignment w:val="baseline"/>
              <w:rPr>
                <w:rFonts w:ascii="Georgia" w:hAnsi="Georgia"/>
              </w:rPr>
            </w:pPr>
            <w:r>
              <w:rPr>
                <w:rFonts w:ascii="Georgia" w:hAnsi="Georgia"/>
              </w:rPr>
              <w:t xml:space="preserve">VIKTIGT! </w:t>
            </w:r>
          </w:p>
          <w:p w:rsidR="0041111C" w:rsidRDefault="0041111C" w:rsidP="00AB7253">
            <w:pPr>
              <w:widowControl w:val="0"/>
              <w:adjustRightInd w:val="0"/>
              <w:spacing w:line="360" w:lineRule="atLeast"/>
              <w:jc w:val="both"/>
              <w:textAlignment w:val="baseline"/>
              <w:rPr>
                <w:rFonts w:ascii="Georgia" w:hAnsi="Georgia"/>
              </w:rPr>
            </w:pPr>
            <w:r w:rsidRPr="00AB1695">
              <w:rPr>
                <w:rFonts w:ascii="Georgia" w:hAnsi="Georgia"/>
                <w:b/>
              </w:rPr>
              <w:t>Tydliggör</w:t>
            </w:r>
            <w:r>
              <w:rPr>
                <w:rFonts w:ascii="Georgia" w:hAnsi="Georgia"/>
              </w:rPr>
              <w:t xml:space="preserve"> att undervisningen är kopplad till </w:t>
            </w:r>
            <w:r w:rsidR="00AB1695">
              <w:rPr>
                <w:rFonts w:ascii="Georgia" w:hAnsi="Georgia"/>
              </w:rPr>
              <w:t>SYVPLANEN OCH LÄROPLANEN</w:t>
            </w:r>
          </w:p>
          <w:p w:rsidR="0041111C" w:rsidRDefault="0041111C" w:rsidP="00AB7253">
            <w:pPr>
              <w:widowControl w:val="0"/>
              <w:adjustRightInd w:val="0"/>
              <w:spacing w:line="360" w:lineRule="atLeast"/>
              <w:jc w:val="both"/>
              <w:textAlignment w:val="baseline"/>
              <w:rPr>
                <w:rFonts w:ascii="Georgia" w:hAnsi="Georgia"/>
              </w:rPr>
            </w:pPr>
          </w:p>
        </w:tc>
      </w:tr>
      <w:tr w:rsidR="0041111C" w:rsidTr="008014A2">
        <w:tc>
          <w:tcPr>
            <w:tcW w:w="9062" w:type="dxa"/>
            <w:gridSpan w:val="2"/>
            <w:tcBorders>
              <w:top w:val="single" w:sz="4" w:space="0" w:color="auto"/>
              <w:left w:val="single" w:sz="4" w:space="0" w:color="auto"/>
              <w:bottom w:val="single" w:sz="4" w:space="0" w:color="auto"/>
              <w:right w:val="single" w:sz="4" w:space="0" w:color="auto"/>
            </w:tcBorders>
          </w:tcPr>
          <w:p w:rsidR="008014A2" w:rsidRDefault="008014A2" w:rsidP="00AB7253">
            <w:pPr>
              <w:widowControl w:val="0"/>
              <w:adjustRightInd w:val="0"/>
              <w:spacing w:line="360" w:lineRule="atLeast"/>
              <w:jc w:val="both"/>
              <w:textAlignment w:val="baseline"/>
              <w:rPr>
                <w:rFonts w:ascii="Georgia" w:hAnsi="Georgia"/>
                <w:b/>
              </w:rPr>
            </w:pPr>
          </w:p>
          <w:p w:rsidR="0041111C" w:rsidRPr="007C7BCF" w:rsidRDefault="006239F7" w:rsidP="00AB7253">
            <w:pPr>
              <w:widowControl w:val="0"/>
              <w:adjustRightInd w:val="0"/>
              <w:spacing w:line="360" w:lineRule="atLeast"/>
              <w:jc w:val="both"/>
              <w:textAlignment w:val="baseline"/>
              <w:rPr>
                <w:rFonts w:ascii="Georgia" w:hAnsi="Georgia"/>
                <w:b/>
              </w:rPr>
            </w:pPr>
            <w:r w:rsidRPr="007C7BCF">
              <w:rPr>
                <w:rFonts w:ascii="Georgia" w:hAnsi="Georgia"/>
                <w:b/>
              </w:rPr>
              <w:t>Ämnen och förslag utifrån läroplanen.</w:t>
            </w:r>
          </w:p>
          <w:p w:rsidR="00B546F8" w:rsidRPr="003E5A22" w:rsidRDefault="00B546F8" w:rsidP="00B546F8">
            <w:pPr>
              <w:widowControl w:val="0"/>
              <w:adjustRightInd w:val="0"/>
              <w:spacing w:line="360" w:lineRule="atLeast"/>
              <w:textAlignment w:val="baseline"/>
              <w:rPr>
                <w:rFonts w:ascii="Georgia" w:hAnsi="Georgia"/>
              </w:rPr>
            </w:pPr>
            <w:r w:rsidRPr="003E5A22">
              <w:rPr>
                <w:rFonts w:ascii="Georgia" w:hAnsi="Georgia"/>
                <w:b/>
              </w:rPr>
              <w:t xml:space="preserve">Bild - </w:t>
            </w:r>
            <w:r w:rsidRPr="003E5A22">
              <w:rPr>
                <w:rFonts w:ascii="Georgia" w:hAnsi="Georgia"/>
              </w:rPr>
              <w:t xml:space="preserve"> Låt eleverna skapa berättande informativa och samhällsorienterande bilder om egna erfarenheter, åsikter och upplevelser från PRAON.  Låt eleverna kombinera  bild, ljud och text i egen film om sin PRAO.</w:t>
            </w:r>
          </w:p>
          <w:p w:rsidR="00B546F8" w:rsidRPr="003E5A22" w:rsidRDefault="00B546F8" w:rsidP="00B546F8">
            <w:pPr>
              <w:widowControl w:val="0"/>
              <w:adjustRightInd w:val="0"/>
              <w:spacing w:line="360" w:lineRule="atLeast"/>
              <w:textAlignment w:val="baseline"/>
              <w:rPr>
                <w:rFonts w:ascii="Georgia" w:hAnsi="Georgia"/>
              </w:rPr>
            </w:pPr>
            <w:r w:rsidRPr="003E5A22">
              <w:rPr>
                <w:rFonts w:ascii="Georgia" w:hAnsi="Georgia"/>
                <w:b/>
              </w:rPr>
              <w:t>Biologi</w:t>
            </w:r>
            <w:r w:rsidRPr="003E5A22">
              <w:rPr>
                <w:rFonts w:ascii="Georgia" w:hAnsi="Georgia"/>
              </w:rPr>
              <w:t xml:space="preserve"> -  Utifrån olika yrken eller branscher, vilken påverkan på naturen har de lokalt och globalt? Undersök hur olika arbetsplatser bidrar till en hållbar utveckling</w:t>
            </w:r>
            <w:r w:rsidR="008014A2">
              <w:rPr>
                <w:rFonts w:ascii="Georgia" w:hAnsi="Georgia"/>
              </w:rPr>
              <w:t>, t.ex. ett hotell.</w:t>
            </w:r>
          </w:p>
          <w:p w:rsidR="003E5A22" w:rsidRDefault="003E5A22" w:rsidP="00B546F8">
            <w:pPr>
              <w:widowControl w:val="0"/>
              <w:adjustRightInd w:val="0"/>
              <w:spacing w:line="360" w:lineRule="atLeast"/>
              <w:textAlignment w:val="baseline"/>
              <w:rPr>
                <w:rFonts w:ascii="Georgia" w:hAnsi="Georgia"/>
              </w:rPr>
            </w:pPr>
            <w:r w:rsidRPr="003E5A22">
              <w:rPr>
                <w:rFonts w:ascii="Georgia" w:hAnsi="Georgia"/>
                <w:b/>
              </w:rPr>
              <w:t>Engelska</w:t>
            </w:r>
            <w:r w:rsidRPr="003E5A22">
              <w:rPr>
                <w:rFonts w:ascii="Georgia" w:hAnsi="Georgia"/>
              </w:rPr>
              <w:t xml:space="preserve"> - Skriv cv och personligt brev. Läs jobbannonser på platsbanken, titta på språkbruk m.m. Hur uttrycker man sig? Vilka ord används ofta?  Hur kan man arbeta med synonymer?  Undersök olika levnadsvillkor och traditioner kopplat till arbetsliv i områden där engelska används.</w:t>
            </w:r>
          </w:p>
          <w:p w:rsidR="008014A2" w:rsidRDefault="008014A2" w:rsidP="00B546F8">
            <w:pPr>
              <w:widowControl w:val="0"/>
              <w:adjustRightInd w:val="0"/>
              <w:spacing w:line="360" w:lineRule="atLeast"/>
              <w:textAlignment w:val="baseline"/>
              <w:rPr>
                <w:rFonts w:ascii="Georgia" w:hAnsi="Georgia"/>
                <w:b/>
              </w:rPr>
            </w:pPr>
          </w:p>
          <w:p w:rsidR="008014A2" w:rsidRDefault="008014A2" w:rsidP="00B546F8">
            <w:pPr>
              <w:widowControl w:val="0"/>
              <w:adjustRightInd w:val="0"/>
              <w:spacing w:line="360" w:lineRule="atLeast"/>
              <w:textAlignment w:val="baseline"/>
              <w:rPr>
                <w:rFonts w:ascii="Georgia" w:hAnsi="Georgia"/>
                <w:b/>
              </w:rPr>
            </w:pPr>
          </w:p>
          <w:p w:rsidR="005421D9" w:rsidRDefault="005421D9" w:rsidP="00B546F8">
            <w:pPr>
              <w:widowControl w:val="0"/>
              <w:adjustRightInd w:val="0"/>
              <w:spacing w:line="360" w:lineRule="atLeast"/>
              <w:textAlignment w:val="baseline"/>
              <w:rPr>
                <w:rFonts w:ascii="Georgia" w:hAnsi="Georgia"/>
              </w:rPr>
            </w:pPr>
            <w:bookmarkStart w:id="0" w:name="_GoBack"/>
            <w:bookmarkEnd w:id="0"/>
            <w:r w:rsidRPr="0010073C">
              <w:rPr>
                <w:rFonts w:ascii="Georgia" w:hAnsi="Georgia"/>
                <w:b/>
              </w:rPr>
              <w:lastRenderedPageBreak/>
              <w:t>Fysik</w:t>
            </w:r>
            <w:r>
              <w:rPr>
                <w:rFonts w:ascii="Georgia" w:hAnsi="Georgia"/>
              </w:rPr>
              <w:t xml:space="preserve"> - </w:t>
            </w:r>
            <w:r>
              <w:t xml:space="preserve"> </w:t>
            </w:r>
            <w:r w:rsidRPr="005421D9">
              <w:rPr>
                <w:rFonts w:ascii="Georgia" w:hAnsi="Georgia"/>
              </w:rPr>
              <w:t>Fysiken och vardagslivet</w:t>
            </w:r>
            <w:r>
              <w:rPr>
                <w:rFonts w:ascii="Georgia" w:hAnsi="Georgia"/>
              </w:rPr>
              <w:t xml:space="preserve">, </w:t>
            </w:r>
            <w:r w:rsidR="00130BE5">
              <w:rPr>
                <w:rFonts w:ascii="Georgia" w:hAnsi="Georgia"/>
              </w:rPr>
              <w:t>undersök hur och var m</w:t>
            </w:r>
            <w:r>
              <w:rPr>
                <w:rFonts w:ascii="Georgia" w:hAnsi="Georgia"/>
              </w:rPr>
              <w:t>an använder fysiken i arbetslivet</w:t>
            </w:r>
            <w:r w:rsidR="00130BE5">
              <w:rPr>
                <w:rFonts w:ascii="Georgia" w:hAnsi="Georgia"/>
              </w:rPr>
              <w:t xml:space="preserve"> (ex. på ett sjukhus</w:t>
            </w:r>
            <w:r>
              <w:rPr>
                <w:rFonts w:ascii="Georgia" w:hAnsi="Georgia"/>
              </w:rPr>
              <w:t xml:space="preserve"> m.m.). Inom vilka yrken är det bra att ha grundläggande kunskaper om Fysik?</w:t>
            </w:r>
            <w:r w:rsidR="00130BE5">
              <w:rPr>
                <w:rFonts w:ascii="Georgia" w:hAnsi="Georgia"/>
              </w:rPr>
              <w:t xml:space="preserve"> </w:t>
            </w:r>
            <w:r w:rsidR="00130BE5">
              <w:t xml:space="preserve"> </w:t>
            </w:r>
            <w:r w:rsidR="00130BE5" w:rsidRPr="00130BE5">
              <w:rPr>
                <w:rFonts w:ascii="Georgia" w:hAnsi="Georgia"/>
              </w:rPr>
              <w:t>Fysiken och världsbilden</w:t>
            </w:r>
            <w:r w:rsidR="00130BE5">
              <w:rPr>
                <w:rFonts w:ascii="Georgia" w:hAnsi="Georgia"/>
              </w:rPr>
              <w:t>, hur kommer arbetslivet (olika branscher eller yrken) se ut i framtiden?</w:t>
            </w:r>
            <w:r w:rsidR="00EC3CC8">
              <w:rPr>
                <w:rFonts w:ascii="Georgia" w:hAnsi="Georgia"/>
              </w:rPr>
              <w:t xml:space="preserve"> Hur har historiska upptäckter format dagens yrken?</w:t>
            </w:r>
          </w:p>
          <w:p w:rsidR="00024B1A" w:rsidRDefault="00024B1A" w:rsidP="00B546F8">
            <w:pPr>
              <w:widowControl w:val="0"/>
              <w:adjustRightInd w:val="0"/>
              <w:spacing w:line="360" w:lineRule="atLeast"/>
              <w:textAlignment w:val="baseline"/>
              <w:rPr>
                <w:rFonts w:ascii="Georgia" w:hAnsi="Georgia"/>
              </w:rPr>
            </w:pPr>
            <w:r w:rsidRPr="00024B1A">
              <w:rPr>
                <w:rFonts w:ascii="Georgia" w:hAnsi="Georgia"/>
                <w:b/>
              </w:rPr>
              <w:t xml:space="preserve">Geografi </w:t>
            </w:r>
            <w:r>
              <w:rPr>
                <w:rFonts w:ascii="Georgia" w:hAnsi="Georgia"/>
              </w:rPr>
              <w:t>-</w:t>
            </w:r>
            <w:r>
              <w:t xml:space="preserve"> </w:t>
            </w:r>
            <w:r w:rsidRPr="00024B1A">
              <w:rPr>
                <w:rFonts w:ascii="Georgia" w:hAnsi="Georgia"/>
              </w:rPr>
              <w:t>Var olika varor och tjänster produceras och konsumeras samt hur varor transporteras. Hur människors försörjning och handelsmönster har förändrats över tid.</w:t>
            </w:r>
            <w:r>
              <w:rPr>
                <w:rFonts w:ascii="Georgia" w:hAnsi="Georgia"/>
              </w:rPr>
              <w:t xml:space="preserve"> Vilka yrken kan eleverna koppla? Var finns olika yrken geografiskt, varför?</w:t>
            </w:r>
          </w:p>
          <w:p w:rsidR="00024B1A" w:rsidRDefault="00024B1A" w:rsidP="00B546F8">
            <w:pPr>
              <w:widowControl w:val="0"/>
              <w:adjustRightInd w:val="0"/>
              <w:spacing w:line="360" w:lineRule="atLeast"/>
              <w:textAlignment w:val="baseline"/>
              <w:rPr>
                <w:rFonts w:ascii="Georgia" w:hAnsi="Georgia"/>
              </w:rPr>
            </w:pPr>
            <w:r>
              <w:rPr>
                <w:rFonts w:ascii="Georgia" w:hAnsi="Georgia"/>
              </w:rPr>
              <w:t xml:space="preserve">Utifrån </w:t>
            </w:r>
            <w:r w:rsidR="00755390">
              <w:rPr>
                <w:rFonts w:ascii="Georgia" w:hAnsi="Georgia"/>
              </w:rPr>
              <w:t>m</w:t>
            </w:r>
            <w:r w:rsidRPr="00024B1A">
              <w:rPr>
                <w:rFonts w:ascii="Georgia" w:hAnsi="Georgia"/>
              </w:rPr>
              <w:t>iljö, människor och hållbarhetsfrågor</w:t>
            </w:r>
            <w:r>
              <w:rPr>
                <w:rFonts w:ascii="Georgia" w:hAnsi="Georgia"/>
              </w:rPr>
              <w:t xml:space="preserve">, hur kommer yrken se ut i framtiden? Vad kommer vi att arbeta med? </w:t>
            </w:r>
            <w:r>
              <w:rPr>
                <w:rFonts w:ascii="Georgia" w:hAnsi="Georgia"/>
              </w:rPr>
              <w:t>Varför?</w:t>
            </w:r>
            <w:r>
              <w:rPr>
                <w:rFonts w:ascii="Georgia" w:hAnsi="Georgia"/>
              </w:rPr>
              <w:t xml:space="preserve"> Hur påverkar </w:t>
            </w:r>
            <w:r>
              <w:t>f</w:t>
            </w:r>
            <w:r w:rsidRPr="00024B1A">
              <w:rPr>
                <w:rFonts w:ascii="Georgia" w:hAnsi="Georgia"/>
              </w:rPr>
              <w:t>örnybara energitillgångar</w:t>
            </w:r>
            <w:r>
              <w:rPr>
                <w:rFonts w:ascii="Georgia" w:hAnsi="Georgia"/>
              </w:rPr>
              <w:t xml:space="preserve"> arbetslivet?</w:t>
            </w:r>
          </w:p>
          <w:p w:rsidR="00024B1A" w:rsidRDefault="00024B1A" w:rsidP="00B546F8">
            <w:pPr>
              <w:widowControl w:val="0"/>
              <w:adjustRightInd w:val="0"/>
              <w:spacing w:line="360" w:lineRule="atLeast"/>
              <w:textAlignment w:val="baseline"/>
              <w:rPr>
                <w:rFonts w:ascii="Georgia" w:hAnsi="Georgia"/>
              </w:rPr>
            </w:pPr>
            <w:r w:rsidRPr="007C7BCF">
              <w:rPr>
                <w:rFonts w:ascii="Georgia" w:hAnsi="Georgia"/>
                <w:b/>
              </w:rPr>
              <w:t>Hem- och konsumentkunskap</w:t>
            </w:r>
            <w:r>
              <w:rPr>
                <w:rFonts w:ascii="Georgia" w:hAnsi="Georgia"/>
              </w:rPr>
              <w:t xml:space="preserve"> - </w:t>
            </w:r>
            <w:r>
              <w:t xml:space="preserve"> </w:t>
            </w:r>
            <w:r w:rsidRPr="007C7BCF">
              <w:rPr>
                <w:rFonts w:ascii="Georgia" w:hAnsi="Georgia"/>
              </w:rPr>
              <w:t>Utifrån</w:t>
            </w:r>
            <w:r>
              <w:t xml:space="preserve"> </w:t>
            </w:r>
            <w:r w:rsidR="00755390">
              <w:rPr>
                <w:rFonts w:ascii="Georgia" w:hAnsi="Georgia"/>
              </w:rPr>
              <w:t>r</w:t>
            </w:r>
            <w:r w:rsidRPr="00024B1A">
              <w:rPr>
                <w:rFonts w:ascii="Georgia" w:hAnsi="Georgia"/>
              </w:rPr>
              <w:t>eklamens och mediernas påverkan på individer</w:t>
            </w:r>
            <w:r>
              <w:rPr>
                <w:rFonts w:ascii="Georgia" w:hAnsi="Georgia"/>
              </w:rPr>
              <w:t xml:space="preserve">s och gruppers konsumtionsvanor, hur påverkar detta arbetslivet? Hur har </w:t>
            </w:r>
            <w:proofErr w:type="spellStart"/>
            <w:r>
              <w:rPr>
                <w:rFonts w:ascii="Georgia" w:hAnsi="Georgia"/>
              </w:rPr>
              <w:t>t.ex</w:t>
            </w:r>
            <w:proofErr w:type="spellEnd"/>
            <w:r>
              <w:rPr>
                <w:rFonts w:ascii="Georgia" w:hAnsi="Georgia"/>
              </w:rPr>
              <w:t xml:space="preserve"> en säljares yrke förändrats utifrån e-handel?</w:t>
            </w:r>
            <w:r w:rsidR="007C7BCF">
              <w:rPr>
                <w:rFonts w:ascii="Georgia" w:hAnsi="Georgia"/>
              </w:rPr>
              <w:t xml:space="preserve"> Ungas privatekonomi utifrån lön och skatt.</w:t>
            </w:r>
          </w:p>
          <w:p w:rsidR="0010073C" w:rsidRDefault="0010073C" w:rsidP="00B546F8">
            <w:pPr>
              <w:widowControl w:val="0"/>
              <w:adjustRightInd w:val="0"/>
              <w:spacing w:line="360" w:lineRule="atLeast"/>
              <w:textAlignment w:val="baseline"/>
              <w:rPr>
                <w:rFonts w:ascii="Georgia" w:hAnsi="Georgia"/>
              </w:rPr>
            </w:pPr>
            <w:r>
              <w:rPr>
                <w:rFonts w:ascii="Georgia" w:hAnsi="Georgia"/>
              </w:rPr>
              <w:t xml:space="preserve">Hur påverkas arbetslivet/yrken utifrån </w:t>
            </w:r>
            <w:r w:rsidR="00755390">
              <w:rPr>
                <w:rFonts w:ascii="Georgia" w:hAnsi="Georgia"/>
              </w:rPr>
              <w:t>s</w:t>
            </w:r>
            <w:r w:rsidRPr="0010073C">
              <w:rPr>
                <w:rFonts w:ascii="Georgia" w:hAnsi="Georgia"/>
              </w:rPr>
              <w:t>tällningstaganden vid val av varor och tjänster, till exempel vid inköp av kläder, livsmedel och resor utifrån perspektiven ekonomisk, social och miljömässig hållba</w:t>
            </w:r>
            <w:r>
              <w:rPr>
                <w:rFonts w:ascii="Georgia" w:hAnsi="Georgia"/>
              </w:rPr>
              <w:t xml:space="preserve">rhet? </w:t>
            </w:r>
          </w:p>
          <w:p w:rsidR="004E04CF" w:rsidRDefault="004E04CF" w:rsidP="00B546F8">
            <w:pPr>
              <w:widowControl w:val="0"/>
              <w:adjustRightInd w:val="0"/>
              <w:spacing w:line="360" w:lineRule="atLeast"/>
              <w:textAlignment w:val="baseline"/>
              <w:rPr>
                <w:rFonts w:ascii="Georgia" w:hAnsi="Georgia"/>
              </w:rPr>
            </w:pPr>
            <w:r w:rsidRPr="004E04CF">
              <w:rPr>
                <w:rFonts w:ascii="Georgia" w:hAnsi="Georgia"/>
                <w:b/>
              </w:rPr>
              <w:t>Historia</w:t>
            </w:r>
            <w:r>
              <w:rPr>
                <w:rFonts w:ascii="Georgia" w:hAnsi="Georgia"/>
              </w:rPr>
              <w:t xml:space="preserve"> – Hur har arbetslivet förändrats historisk? Är alla förändringar positiva utifrån olika aspekter</w:t>
            </w:r>
            <w:r w:rsidRPr="004E04CF">
              <w:rPr>
                <w:rFonts w:ascii="Georgia" w:hAnsi="Georgia"/>
              </w:rPr>
              <w:t>?  Hur har arbetslivet förändrats utifrån människors strävan att påverka och förbättra sina egna och andras levnadsvillkor, till exempel genom uppfinningar, bildandet av fackfö</w:t>
            </w:r>
            <w:r>
              <w:rPr>
                <w:rFonts w:ascii="Georgia" w:hAnsi="Georgia"/>
              </w:rPr>
              <w:t>reningar?</w:t>
            </w:r>
          </w:p>
          <w:p w:rsidR="004E04CF" w:rsidRDefault="004E04CF" w:rsidP="00B546F8">
            <w:pPr>
              <w:widowControl w:val="0"/>
              <w:adjustRightInd w:val="0"/>
              <w:spacing w:line="360" w:lineRule="atLeast"/>
              <w:textAlignment w:val="baseline"/>
              <w:rPr>
                <w:rFonts w:ascii="Georgia" w:hAnsi="Georgia"/>
              </w:rPr>
            </w:pPr>
            <w:r>
              <w:rPr>
                <w:rFonts w:ascii="Georgia" w:hAnsi="Georgia"/>
              </w:rPr>
              <w:t>Hur har d</w:t>
            </w:r>
            <w:r w:rsidRPr="004E04CF">
              <w:rPr>
                <w:rFonts w:ascii="Georgia" w:hAnsi="Georgia"/>
              </w:rPr>
              <w:t>emokratisering i Sverige</w:t>
            </w:r>
            <w:r>
              <w:rPr>
                <w:rFonts w:ascii="Georgia" w:hAnsi="Georgia"/>
              </w:rPr>
              <w:t xml:space="preserve"> påverkat arbetslivet?</w:t>
            </w:r>
          </w:p>
          <w:p w:rsidR="002D0025" w:rsidRDefault="002D0025" w:rsidP="00B546F8">
            <w:pPr>
              <w:widowControl w:val="0"/>
              <w:adjustRightInd w:val="0"/>
              <w:spacing w:line="360" w:lineRule="atLeast"/>
              <w:textAlignment w:val="baseline"/>
              <w:rPr>
                <w:rFonts w:ascii="Georgia" w:hAnsi="Georgia"/>
              </w:rPr>
            </w:pPr>
            <w:r w:rsidRPr="002159C5">
              <w:rPr>
                <w:rFonts w:ascii="Georgia" w:hAnsi="Georgia"/>
                <w:b/>
              </w:rPr>
              <w:t>Idrott och hälsa</w:t>
            </w:r>
            <w:r>
              <w:rPr>
                <w:rFonts w:ascii="Georgia" w:hAnsi="Georgia"/>
              </w:rPr>
              <w:t xml:space="preserve">- Jämför olika yrken utifrån </w:t>
            </w:r>
            <w:r w:rsidR="002159C5">
              <w:rPr>
                <w:rFonts w:ascii="Georgia" w:hAnsi="Georgia"/>
              </w:rPr>
              <w:t>a</w:t>
            </w:r>
            <w:r w:rsidRPr="002D0025">
              <w:rPr>
                <w:rFonts w:ascii="Georgia" w:hAnsi="Georgia"/>
              </w:rPr>
              <w:t>rbetsställningar och belastning</w:t>
            </w:r>
            <w:r w:rsidR="002159C5">
              <w:rPr>
                <w:rFonts w:ascii="Georgia" w:hAnsi="Georgia"/>
              </w:rPr>
              <w:t>. Utifrån hälsa och livsstil, hur har yrken förändrats? Vilka har tillkommit de senaste 10-20 åren? Hur kommer det se ut i framtiden?</w:t>
            </w:r>
            <w:r w:rsidR="004973D7">
              <w:rPr>
                <w:rFonts w:ascii="Georgia" w:hAnsi="Georgia"/>
              </w:rPr>
              <w:t xml:space="preserve"> Kommer hälsotrenden hålla i sig och påverka vilka yrken som kommer finnas?</w:t>
            </w:r>
          </w:p>
          <w:p w:rsidR="00C9146C" w:rsidRPr="00BF2449" w:rsidRDefault="00C9146C" w:rsidP="00B546F8">
            <w:pPr>
              <w:widowControl w:val="0"/>
              <w:adjustRightInd w:val="0"/>
              <w:spacing w:line="360" w:lineRule="atLeast"/>
              <w:textAlignment w:val="baseline"/>
              <w:rPr>
                <w:rFonts w:ascii="Georgia" w:hAnsi="Georgia"/>
              </w:rPr>
            </w:pPr>
            <w:r w:rsidRPr="00C9146C">
              <w:rPr>
                <w:rFonts w:ascii="Georgia" w:hAnsi="Georgia"/>
                <w:b/>
              </w:rPr>
              <w:t xml:space="preserve">Kemi </w:t>
            </w:r>
            <w:r>
              <w:rPr>
                <w:rFonts w:ascii="Georgia" w:hAnsi="Georgia"/>
              </w:rPr>
              <w:t xml:space="preserve">–På vilka sätt påverkar olika branscher kemin i naturen?  Hur har </w:t>
            </w:r>
            <w:r>
              <w:t xml:space="preserve"> </w:t>
            </w:r>
            <w:r w:rsidRPr="00C9146C">
              <w:rPr>
                <w:rFonts w:ascii="Georgia" w:hAnsi="Georgia"/>
              </w:rPr>
              <w:t>upptäckter inom kemiområdet</w:t>
            </w:r>
            <w:r>
              <w:rPr>
                <w:rFonts w:ascii="Georgia" w:hAnsi="Georgia"/>
              </w:rPr>
              <w:t xml:space="preserve"> påverkat olika yrken?</w:t>
            </w:r>
            <w:r w:rsidR="00BF2449">
              <w:rPr>
                <w:rFonts w:ascii="Georgia" w:hAnsi="Georgia"/>
              </w:rPr>
              <w:t xml:space="preserve"> </w:t>
            </w:r>
            <w:r w:rsidR="00BF2449">
              <w:t xml:space="preserve"> </w:t>
            </w:r>
            <w:r w:rsidR="00BF2449" w:rsidRPr="00BF2449">
              <w:rPr>
                <w:rFonts w:ascii="Georgia" w:hAnsi="Georgia"/>
              </w:rPr>
              <w:t xml:space="preserve">Utifrån olika yrken, </w:t>
            </w:r>
            <w:r w:rsidR="00BF2449">
              <w:rPr>
                <w:rFonts w:ascii="Georgia" w:hAnsi="Georgia"/>
              </w:rPr>
              <w:t>v</w:t>
            </w:r>
            <w:r w:rsidR="00BF2449" w:rsidRPr="00BF2449">
              <w:rPr>
                <w:rFonts w:ascii="Georgia" w:hAnsi="Georgia"/>
              </w:rPr>
              <w:t>ilka metoder och arbetssätt använder man sig av</w:t>
            </w:r>
            <w:r w:rsidR="00BF2449">
              <w:rPr>
                <w:rFonts w:ascii="Georgia" w:hAnsi="Georgia"/>
              </w:rPr>
              <w:t xml:space="preserve"> när man t.ex. utför kemiska undersökningar</w:t>
            </w:r>
            <w:r w:rsidR="00BF2449" w:rsidRPr="00BF2449">
              <w:rPr>
                <w:rFonts w:ascii="Georgia" w:hAnsi="Georgia"/>
              </w:rPr>
              <w:t>?</w:t>
            </w:r>
            <w:r w:rsidR="007A7730">
              <w:rPr>
                <w:rFonts w:ascii="Georgia" w:hAnsi="Georgia"/>
              </w:rPr>
              <w:t xml:space="preserve"> </w:t>
            </w:r>
          </w:p>
          <w:p w:rsidR="006239F7" w:rsidRDefault="006239F7" w:rsidP="007A7730">
            <w:pPr>
              <w:widowControl w:val="0"/>
              <w:adjustRightInd w:val="0"/>
              <w:spacing w:line="360" w:lineRule="atLeast"/>
              <w:textAlignment w:val="baseline"/>
              <w:rPr>
                <w:rFonts w:ascii="Georgia" w:hAnsi="Georgia"/>
              </w:rPr>
            </w:pPr>
            <w:r w:rsidRPr="003E5A22">
              <w:rPr>
                <w:rFonts w:ascii="Georgia" w:hAnsi="Georgia"/>
                <w:b/>
              </w:rPr>
              <w:t>Matte</w:t>
            </w:r>
            <w:r w:rsidRPr="003E5A22">
              <w:rPr>
                <w:rFonts w:ascii="Georgia" w:hAnsi="Georgia"/>
              </w:rPr>
              <w:t xml:space="preserve"> –</w:t>
            </w:r>
            <w:r w:rsidR="007A7730">
              <w:rPr>
                <w:rFonts w:ascii="Georgia" w:hAnsi="Georgia"/>
              </w:rPr>
              <w:t>Utifrån t</w:t>
            </w:r>
            <w:r w:rsidR="007A7730" w:rsidRPr="007A7730">
              <w:rPr>
                <w:rFonts w:ascii="Georgia" w:hAnsi="Georgia"/>
              </w:rPr>
              <w:t>aluppfattning och tals användning</w:t>
            </w:r>
            <w:r w:rsidR="007A7730">
              <w:rPr>
                <w:rFonts w:ascii="Georgia" w:hAnsi="Georgia"/>
              </w:rPr>
              <w:t>, arbeta med</w:t>
            </w:r>
            <w:r w:rsidR="00B546F8" w:rsidRPr="003E5A22">
              <w:rPr>
                <w:rFonts w:ascii="Georgia" w:hAnsi="Georgia"/>
              </w:rPr>
              <w:t xml:space="preserve"> lön och skatt.</w:t>
            </w:r>
            <w:r w:rsidR="007A7730">
              <w:rPr>
                <w:rFonts w:ascii="Georgia" w:hAnsi="Georgia"/>
              </w:rPr>
              <w:t xml:space="preserve"> Hur vet man att en arbetsgivare har dragit rätt skatt?</w:t>
            </w:r>
            <w:r w:rsidR="00ED6784">
              <w:rPr>
                <w:rFonts w:ascii="Georgia" w:hAnsi="Georgia"/>
              </w:rPr>
              <w:t xml:space="preserve"> Hur används statistik i arbetslivet? </w:t>
            </w:r>
          </w:p>
          <w:p w:rsidR="00AA18D0" w:rsidRDefault="00AA18D0" w:rsidP="007A7730">
            <w:pPr>
              <w:widowControl w:val="0"/>
              <w:adjustRightInd w:val="0"/>
              <w:spacing w:line="360" w:lineRule="atLeast"/>
              <w:textAlignment w:val="baseline"/>
              <w:rPr>
                <w:rFonts w:ascii="Georgia" w:hAnsi="Georgia"/>
              </w:rPr>
            </w:pPr>
            <w:r w:rsidRPr="00F974CF">
              <w:rPr>
                <w:rFonts w:ascii="Georgia" w:hAnsi="Georgia"/>
                <w:b/>
              </w:rPr>
              <w:t>Modernt språk</w:t>
            </w:r>
            <w:r>
              <w:rPr>
                <w:rFonts w:ascii="Georgia" w:hAnsi="Georgia"/>
              </w:rPr>
              <w:t xml:space="preserve"> –Skriv enklare jobbannonser på respektive språk</w:t>
            </w:r>
            <w:r w:rsidR="003C0EE8">
              <w:rPr>
                <w:rFonts w:ascii="Georgia" w:hAnsi="Georgia"/>
              </w:rPr>
              <w:t xml:space="preserve"> och dela ut till eleverna. Låt dem</w:t>
            </w:r>
            <w:r>
              <w:rPr>
                <w:rFonts w:ascii="Georgia" w:hAnsi="Georgia"/>
              </w:rPr>
              <w:t xml:space="preserve"> intervjua varandra genom att turas om att vara arbetsgivare/jobbsökande. Använd generella begrepp. Träna på språkliga strategier samt inleda och avsluta samtalet/intervjun.</w:t>
            </w:r>
          </w:p>
          <w:p w:rsidR="00F974CF" w:rsidRDefault="00F974CF" w:rsidP="007A7730">
            <w:pPr>
              <w:widowControl w:val="0"/>
              <w:adjustRightInd w:val="0"/>
              <w:spacing w:line="360" w:lineRule="atLeast"/>
              <w:textAlignment w:val="baseline"/>
              <w:rPr>
                <w:rFonts w:ascii="Georgia" w:hAnsi="Georgia"/>
              </w:rPr>
            </w:pPr>
            <w:r w:rsidRPr="00444F46">
              <w:rPr>
                <w:rFonts w:ascii="Georgia" w:hAnsi="Georgia"/>
                <w:b/>
              </w:rPr>
              <w:lastRenderedPageBreak/>
              <w:t>Musik</w:t>
            </w:r>
            <w:r>
              <w:rPr>
                <w:rFonts w:ascii="Georgia" w:hAnsi="Georgia"/>
              </w:rPr>
              <w:t xml:space="preserve"> –Utifrån </w:t>
            </w:r>
            <w:r>
              <w:t>l</w:t>
            </w:r>
            <w:r w:rsidRPr="00F974CF">
              <w:rPr>
                <w:rFonts w:ascii="Georgia" w:hAnsi="Georgia"/>
              </w:rPr>
              <w:t>judets och musikens fysiska, tanke- och käns</w:t>
            </w:r>
            <w:r>
              <w:rPr>
                <w:rFonts w:ascii="Georgia" w:hAnsi="Georgia"/>
              </w:rPr>
              <w:t xml:space="preserve">lomässiga påverkan på människan, hur kan detta användas i olika yrken? </w:t>
            </w:r>
          </w:p>
          <w:p w:rsidR="00444F46" w:rsidRDefault="00444F46" w:rsidP="007A7730">
            <w:pPr>
              <w:widowControl w:val="0"/>
              <w:adjustRightInd w:val="0"/>
              <w:spacing w:line="360" w:lineRule="atLeast"/>
              <w:textAlignment w:val="baseline"/>
              <w:rPr>
                <w:rFonts w:ascii="Georgia" w:hAnsi="Georgia"/>
              </w:rPr>
            </w:pPr>
            <w:r w:rsidRPr="00444F46">
              <w:rPr>
                <w:rFonts w:ascii="Georgia" w:hAnsi="Georgia"/>
              </w:rPr>
              <w:t xml:space="preserve">Hur  </w:t>
            </w:r>
            <w:r w:rsidRPr="00444F46">
              <w:rPr>
                <w:rFonts w:ascii="Georgia" w:hAnsi="Georgia"/>
              </w:rPr>
              <w:t>används</w:t>
            </w:r>
            <w:r w:rsidRPr="00444F46">
              <w:rPr>
                <w:rFonts w:ascii="Georgia" w:hAnsi="Georgia"/>
              </w:rPr>
              <w:t xml:space="preserve"> musik i olika medier, ti</w:t>
            </w:r>
            <w:r>
              <w:rPr>
                <w:rFonts w:ascii="Georgia" w:hAnsi="Georgia"/>
              </w:rPr>
              <w:t>ll exempel i film och datorspel, av vilka yrken?</w:t>
            </w:r>
          </w:p>
          <w:p w:rsidR="00FA0A12" w:rsidRDefault="00FA0A12" w:rsidP="007A7730">
            <w:pPr>
              <w:widowControl w:val="0"/>
              <w:adjustRightInd w:val="0"/>
              <w:spacing w:line="360" w:lineRule="atLeast"/>
              <w:textAlignment w:val="baseline"/>
              <w:rPr>
                <w:rFonts w:ascii="Georgia" w:hAnsi="Georgia"/>
              </w:rPr>
            </w:pPr>
            <w:r w:rsidRPr="00FA0A12">
              <w:rPr>
                <w:rFonts w:ascii="Georgia" w:hAnsi="Georgia"/>
                <w:b/>
              </w:rPr>
              <w:t xml:space="preserve">Religion </w:t>
            </w:r>
            <w:r>
              <w:rPr>
                <w:rFonts w:ascii="Georgia" w:hAnsi="Georgia"/>
              </w:rPr>
              <w:t>-</w:t>
            </w:r>
            <w:r>
              <w:t xml:space="preserve"> </w:t>
            </w:r>
            <w:r w:rsidRPr="00FA0A12">
              <w:rPr>
                <w:rFonts w:ascii="Georgia" w:hAnsi="Georgia"/>
              </w:rPr>
              <w:t>Konflikter och möjligheter i sekulära och pluralistiska samhällen, till exempel i frågor om religionsfrihet, sexua</w:t>
            </w:r>
            <w:r>
              <w:rPr>
                <w:rFonts w:ascii="Georgia" w:hAnsi="Georgia"/>
              </w:rPr>
              <w:t xml:space="preserve">litet och synen på jämställdhet, hur har detta påverkat arbetslivet? </w:t>
            </w:r>
          </w:p>
          <w:p w:rsidR="00FA0A12" w:rsidRDefault="00FA0A12" w:rsidP="007A7730">
            <w:pPr>
              <w:widowControl w:val="0"/>
              <w:adjustRightInd w:val="0"/>
              <w:spacing w:line="360" w:lineRule="atLeast"/>
              <w:textAlignment w:val="baseline"/>
              <w:rPr>
                <w:rFonts w:ascii="Georgia" w:hAnsi="Georgia"/>
              </w:rPr>
            </w:pPr>
            <w:r>
              <w:rPr>
                <w:rFonts w:ascii="Georgia" w:hAnsi="Georgia"/>
              </w:rPr>
              <w:t>Hur påverkar etik olika yrkesgrupper? På vilka olika sätt?</w:t>
            </w:r>
            <w:r w:rsidR="007868F5">
              <w:rPr>
                <w:rFonts w:ascii="Georgia" w:hAnsi="Georgia"/>
              </w:rPr>
              <w:t xml:space="preserve"> </w:t>
            </w:r>
          </w:p>
          <w:p w:rsidR="007868F5" w:rsidRDefault="007868F5" w:rsidP="007A7730">
            <w:pPr>
              <w:widowControl w:val="0"/>
              <w:adjustRightInd w:val="0"/>
              <w:spacing w:line="360" w:lineRule="atLeast"/>
              <w:textAlignment w:val="baseline"/>
              <w:rPr>
                <w:rFonts w:ascii="Georgia" w:hAnsi="Georgia"/>
              </w:rPr>
            </w:pPr>
            <w:r w:rsidRPr="00C2542F">
              <w:rPr>
                <w:rFonts w:ascii="Georgia" w:hAnsi="Georgia"/>
                <w:b/>
              </w:rPr>
              <w:t>Samhällskunskap</w:t>
            </w:r>
            <w:r>
              <w:rPr>
                <w:rFonts w:ascii="Georgia" w:hAnsi="Georgia"/>
              </w:rPr>
              <w:t xml:space="preserve"> -</w:t>
            </w:r>
            <w:r>
              <w:t xml:space="preserve"> </w:t>
            </w:r>
            <w:r w:rsidRPr="007868F5">
              <w:rPr>
                <w:rFonts w:ascii="Georgia" w:hAnsi="Georgia"/>
              </w:rPr>
              <w:t>Svenska välfärdsstrukturer</w:t>
            </w:r>
            <w:r>
              <w:rPr>
                <w:rFonts w:ascii="Georgia" w:hAnsi="Georgia"/>
              </w:rPr>
              <w:t xml:space="preserve"> som tex arbetslöshetsersättning. </w:t>
            </w:r>
          </w:p>
          <w:p w:rsidR="007868F5" w:rsidRDefault="007868F5" w:rsidP="007A7730">
            <w:pPr>
              <w:widowControl w:val="0"/>
              <w:adjustRightInd w:val="0"/>
              <w:spacing w:line="360" w:lineRule="atLeast"/>
              <w:textAlignment w:val="baseline"/>
              <w:rPr>
                <w:rFonts w:ascii="Georgia" w:hAnsi="Georgia"/>
              </w:rPr>
            </w:pPr>
            <w:r>
              <w:rPr>
                <w:rFonts w:ascii="Georgia" w:hAnsi="Georgia"/>
              </w:rPr>
              <w:t xml:space="preserve">Hur har </w:t>
            </w:r>
            <w:r>
              <w:t xml:space="preserve"> </w:t>
            </w:r>
            <w:r>
              <w:rPr>
                <w:rFonts w:ascii="Georgia" w:hAnsi="Georgia"/>
              </w:rPr>
              <w:t>i</w:t>
            </w:r>
            <w:r w:rsidRPr="007868F5">
              <w:rPr>
                <w:rFonts w:ascii="Georgia" w:hAnsi="Georgia"/>
              </w:rPr>
              <w:t xml:space="preserve">mmigration </w:t>
            </w:r>
            <w:r>
              <w:rPr>
                <w:rFonts w:ascii="Georgia" w:hAnsi="Georgia"/>
              </w:rPr>
              <w:t xml:space="preserve">påverkat arbetslivet och olika yrken? </w:t>
            </w:r>
            <w:r w:rsidR="00C2542F">
              <w:rPr>
                <w:rFonts w:ascii="Georgia" w:hAnsi="Georgia"/>
              </w:rPr>
              <w:t xml:space="preserve">Diskutera mänskliga rättigheter kopplat till arbetsliv i Sverige och resten av världen. </w:t>
            </w:r>
            <w:r w:rsidR="00C2542F">
              <w:t xml:space="preserve"> </w:t>
            </w:r>
            <w:r w:rsidR="00C2542F" w:rsidRPr="00C2542F">
              <w:rPr>
                <w:rFonts w:ascii="Georgia" w:hAnsi="Georgia"/>
              </w:rPr>
              <w:t>Arbetsmarknadens och arbetslivets förändringar och villkor, till exempel arbetsmiljö och arbetsrätt. Utbildningsvägar, yrkesval och entreprenörskap i ett globalt samhälle. Några orsaker till individens val av yrke och till löneskillnader.</w:t>
            </w:r>
            <w:r w:rsidR="00C2542F">
              <w:rPr>
                <w:rFonts w:ascii="Georgia" w:hAnsi="Georgia"/>
              </w:rPr>
              <w:t xml:space="preserve"> </w:t>
            </w:r>
          </w:p>
          <w:p w:rsidR="00C2542F" w:rsidRDefault="00C2542F" w:rsidP="007A7730">
            <w:pPr>
              <w:widowControl w:val="0"/>
              <w:adjustRightInd w:val="0"/>
              <w:spacing w:line="360" w:lineRule="atLeast"/>
              <w:textAlignment w:val="baseline"/>
              <w:rPr>
                <w:rFonts w:ascii="Georgia" w:hAnsi="Georgia"/>
              </w:rPr>
            </w:pPr>
            <w:r w:rsidRPr="00C2542F">
              <w:rPr>
                <w:rFonts w:ascii="Georgia" w:hAnsi="Georgia"/>
              </w:rPr>
              <w:t>Digitaliseringens betydelse för samhällsutveckling inom olika områden, till exempel påverkan på arbetsmarknad</w:t>
            </w:r>
          </w:p>
          <w:p w:rsidR="00C2542F" w:rsidRPr="003E5A22" w:rsidRDefault="00C2542F" w:rsidP="007A7730">
            <w:pPr>
              <w:widowControl w:val="0"/>
              <w:adjustRightInd w:val="0"/>
              <w:spacing w:line="360" w:lineRule="atLeast"/>
              <w:textAlignment w:val="baseline"/>
              <w:rPr>
                <w:rFonts w:ascii="Georgia" w:hAnsi="Georgia"/>
              </w:rPr>
            </w:pPr>
            <w:r w:rsidRPr="00C2542F">
              <w:rPr>
                <w:rFonts w:ascii="Georgia" w:hAnsi="Georgia"/>
                <w:b/>
              </w:rPr>
              <w:t>Slöjd</w:t>
            </w:r>
            <w:r>
              <w:rPr>
                <w:rFonts w:ascii="Georgia" w:hAnsi="Georgia"/>
              </w:rPr>
              <w:t xml:space="preserve"> –Prata om </w:t>
            </w:r>
            <w:r w:rsidRPr="00C2542F">
              <w:rPr>
                <w:rFonts w:ascii="Georgia" w:hAnsi="Georgia"/>
              </w:rPr>
              <w:t>material, redskap och hantverkstekniker</w:t>
            </w:r>
            <w:r>
              <w:rPr>
                <w:rFonts w:ascii="Georgia" w:hAnsi="Georgia"/>
              </w:rPr>
              <w:t xml:space="preserve"> utifrån olika hantverksyrken. </w:t>
            </w:r>
            <w:r>
              <w:t xml:space="preserve"> </w:t>
            </w:r>
            <w:r w:rsidRPr="00C2542F">
              <w:rPr>
                <w:rFonts w:ascii="Georgia" w:hAnsi="Georgia"/>
              </w:rPr>
              <w:t>Arbetsmiljö och ergonomi</w:t>
            </w:r>
            <w:r>
              <w:rPr>
                <w:rFonts w:ascii="Georgia" w:hAnsi="Georgia"/>
              </w:rPr>
              <w:t xml:space="preserve"> utifrån hantverksyrken. </w:t>
            </w:r>
            <w:r w:rsidR="00D17970">
              <w:rPr>
                <w:rFonts w:ascii="Georgia" w:hAnsi="Georgia"/>
              </w:rPr>
              <w:t>Vad vet eleverna om yrken</w:t>
            </w:r>
            <w:r>
              <w:rPr>
                <w:rFonts w:ascii="Georgia" w:hAnsi="Georgia"/>
              </w:rPr>
              <w:t xml:space="preserve"> inom a</w:t>
            </w:r>
            <w:r w:rsidRPr="00C2542F">
              <w:rPr>
                <w:rFonts w:ascii="Georgia" w:hAnsi="Georgia"/>
              </w:rPr>
              <w:t>rkitektur, konst och design</w:t>
            </w:r>
            <w:r>
              <w:rPr>
                <w:rFonts w:ascii="Georgia" w:hAnsi="Georgia"/>
              </w:rPr>
              <w:t xml:space="preserve">? </w:t>
            </w:r>
          </w:p>
          <w:p w:rsidR="003F661E" w:rsidRDefault="006239F7" w:rsidP="00AB7253">
            <w:pPr>
              <w:widowControl w:val="0"/>
              <w:adjustRightInd w:val="0"/>
              <w:spacing w:line="360" w:lineRule="atLeast"/>
              <w:jc w:val="both"/>
              <w:textAlignment w:val="baseline"/>
              <w:rPr>
                <w:rFonts w:ascii="Georgia" w:hAnsi="Georgia"/>
              </w:rPr>
            </w:pPr>
            <w:r w:rsidRPr="003E5A22">
              <w:rPr>
                <w:rFonts w:ascii="Georgia" w:hAnsi="Georgia"/>
                <w:b/>
              </w:rPr>
              <w:t>Svenska</w:t>
            </w:r>
            <w:r w:rsidRPr="003E5A22">
              <w:rPr>
                <w:rFonts w:ascii="Georgia" w:hAnsi="Georgia"/>
              </w:rPr>
              <w:t xml:space="preserve"> –Skriv cv och personligt brev. Läs jobbannonser på platsbanken, titta på språkbruk m.m.  Hur uttrycker man sig? Vilka ord används ofta?</w:t>
            </w:r>
            <w:r w:rsidR="00E01A81" w:rsidRPr="003E5A22">
              <w:rPr>
                <w:rFonts w:ascii="Georgia" w:hAnsi="Georgia"/>
              </w:rPr>
              <w:t xml:space="preserve"> Hur kan man arbeta med synonymer? </w:t>
            </w:r>
            <w:r w:rsidR="003F661E">
              <w:rPr>
                <w:rFonts w:ascii="Georgia" w:hAnsi="Georgia"/>
              </w:rPr>
              <w:t xml:space="preserve">Välj ut jobbannonser på platsbanken och låt eleverna intervjua varandra. </w:t>
            </w:r>
            <w:r w:rsidR="003F661E">
              <w:t xml:space="preserve"> </w:t>
            </w:r>
            <w:r w:rsidR="003F661E" w:rsidRPr="003F661E">
              <w:rPr>
                <w:rFonts w:ascii="Georgia" w:hAnsi="Georgia"/>
              </w:rPr>
              <w:t>Skillnader i språkanvändning beroende på i vilket sammanhang, med vem och med vilket syfte man kommunicerar.</w:t>
            </w:r>
          </w:p>
          <w:p w:rsidR="006239F7" w:rsidRDefault="00C2542F" w:rsidP="00AB7253">
            <w:pPr>
              <w:widowControl w:val="0"/>
              <w:adjustRightInd w:val="0"/>
              <w:spacing w:line="360" w:lineRule="atLeast"/>
              <w:jc w:val="both"/>
              <w:textAlignment w:val="baseline"/>
              <w:rPr>
                <w:rFonts w:ascii="Georgia" w:hAnsi="Georgia"/>
              </w:rPr>
            </w:pPr>
            <w:r>
              <w:rPr>
                <w:rFonts w:ascii="Georgia" w:hAnsi="Georgia"/>
              </w:rPr>
              <w:t>Låt eleverna göra</w:t>
            </w:r>
            <w:r w:rsidR="00AE3D19">
              <w:rPr>
                <w:rFonts w:ascii="Georgia" w:hAnsi="Georgia"/>
              </w:rPr>
              <w:t xml:space="preserve"> presentationer av sin praovecka</w:t>
            </w:r>
            <w:r>
              <w:rPr>
                <w:rFonts w:ascii="Georgia" w:hAnsi="Georgia"/>
              </w:rPr>
              <w:t xml:space="preserve">. </w:t>
            </w:r>
            <w:r w:rsidR="003F661E">
              <w:rPr>
                <w:rFonts w:ascii="Georgia" w:hAnsi="Georgia"/>
              </w:rPr>
              <w:t xml:space="preserve">De kan med fördel påbörja det under praon. </w:t>
            </w:r>
          </w:p>
          <w:p w:rsidR="009F276A" w:rsidRPr="003E5A22" w:rsidRDefault="009F276A" w:rsidP="00AB7253">
            <w:pPr>
              <w:widowControl w:val="0"/>
              <w:adjustRightInd w:val="0"/>
              <w:spacing w:line="360" w:lineRule="atLeast"/>
              <w:jc w:val="both"/>
              <w:textAlignment w:val="baseline"/>
              <w:rPr>
                <w:rFonts w:ascii="Georgia" w:hAnsi="Georgia"/>
              </w:rPr>
            </w:pPr>
            <w:r>
              <w:rPr>
                <w:rFonts w:ascii="Georgia" w:hAnsi="Georgia"/>
              </w:rPr>
              <w:t xml:space="preserve">Inför att söka information om en arbetsplats, ett företag eller en gymnasieskola; </w:t>
            </w:r>
            <w:r>
              <w:t xml:space="preserve"> </w:t>
            </w:r>
            <w:r>
              <w:rPr>
                <w:rFonts w:ascii="Georgia" w:hAnsi="Georgia"/>
              </w:rPr>
              <w:t xml:space="preserve">Hur </w:t>
            </w:r>
            <w:r w:rsidRPr="009F276A">
              <w:rPr>
                <w:rFonts w:ascii="Georgia" w:hAnsi="Georgia"/>
              </w:rPr>
              <w:t>sovrar</w:t>
            </w:r>
            <w:r>
              <w:rPr>
                <w:rFonts w:ascii="Georgia" w:hAnsi="Georgia"/>
              </w:rPr>
              <w:t xml:space="preserve"> man</w:t>
            </w:r>
            <w:r w:rsidRPr="009F276A">
              <w:rPr>
                <w:rFonts w:ascii="Georgia" w:hAnsi="Georgia"/>
              </w:rPr>
              <w:t xml:space="preserve"> i en stor informationsmängd och prövar källors tillförlitlighet med et</w:t>
            </w:r>
            <w:r>
              <w:rPr>
                <w:rFonts w:ascii="Georgia" w:hAnsi="Georgia"/>
              </w:rPr>
              <w:t>t källkritiskt förhållningssätt?</w:t>
            </w:r>
          </w:p>
          <w:p w:rsidR="006239F7" w:rsidRDefault="008005E4" w:rsidP="001E3347">
            <w:pPr>
              <w:widowControl w:val="0"/>
              <w:adjustRightInd w:val="0"/>
              <w:spacing w:line="360" w:lineRule="atLeast"/>
              <w:textAlignment w:val="baseline"/>
              <w:rPr>
                <w:rFonts w:ascii="Georgia" w:hAnsi="Georgia"/>
              </w:rPr>
            </w:pPr>
            <w:r w:rsidRPr="008014A2">
              <w:rPr>
                <w:rFonts w:ascii="Georgia" w:hAnsi="Georgia"/>
                <w:b/>
              </w:rPr>
              <w:t>Teknik</w:t>
            </w:r>
            <w:r>
              <w:rPr>
                <w:rFonts w:ascii="Georgia" w:hAnsi="Georgia"/>
              </w:rPr>
              <w:t xml:space="preserve"> – Vilka tekniska lösningar hittar vi i arbetslivet? Välj ut ett antal helt olika yrken. Hur påverkar tekniken </w:t>
            </w:r>
            <w:r w:rsidR="008014A2">
              <w:rPr>
                <w:rFonts w:ascii="Georgia" w:hAnsi="Georgia"/>
              </w:rPr>
              <w:t xml:space="preserve">olika </w:t>
            </w:r>
            <w:r>
              <w:rPr>
                <w:rFonts w:ascii="Georgia" w:hAnsi="Georgia"/>
              </w:rPr>
              <w:t>yrken i framtiden?</w:t>
            </w:r>
            <w:r w:rsidR="008014A2">
              <w:rPr>
                <w:rFonts w:ascii="Georgia" w:hAnsi="Georgia"/>
              </w:rPr>
              <w:t xml:space="preserve"> Hur har tekniken historiskt sätt förändrat arbetslivet och olika yrken?</w:t>
            </w:r>
          </w:p>
          <w:p w:rsidR="008005E4" w:rsidRDefault="008005E4" w:rsidP="001E3347">
            <w:pPr>
              <w:widowControl w:val="0"/>
              <w:adjustRightInd w:val="0"/>
              <w:spacing w:line="360" w:lineRule="atLeast"/>
              <w:textAlignment w:val="baseline"/>
              <w:rPr>
                <w:rFonts w:ascii="Georgia" w:hAnsi="Georgia"/>
              </w:rPr>
            </w:pPr>
            <w:r w:rsidRPr="008005E4">
              <w:rPr>
                <w:rFonts w:ascii="Georgia" w:hAnsi="Georgia"/>
              </w:rPr>
              <w:t>Teknikutvecklingsarbetets olika</w:t>
            </w:r>
            <w:r>
              <w:rPr>
                <w:rFonts w:ascii="Georgia" w:hAnsi="Georgia"/>
              </w:rPr>
              <w:t xml:space="preserve"> faser inom olika yrken, hur arbetar t.ex. en arkitekt?</w:t>
            </w:r>
          </w:p>
        </w:tc>
      </w:tr>
      <w:tr w:rsidR="0041111C" w:rsidTr="008014A2">
        <w:tc>
          <w:tcPr>
            <w:tcW w:w="9062" w:type="dxa"/>
            <w:gridSpan w:val="2"/>
            <w:tcBorders>
              <w:top w:val="single" w:sz="4" w:space="0" w:color="auto"/>
              <w:left w:val="single" w:sz="4" w:space="0" w:color="auto"/>
              <w:bottom w:val="single" w:sz="4" w:space="0" w:color="auto"/>
              <w:right w:val="single" w:sz="4" w:space="0" w:color="auto"/>
            </w:tcBorders>
          </w:tcPr>
          <w:p w:rsidR="0041111C" w:rsidRPr="0041111C" w:rsidRDefault="0041111C" w:rsidP="0041111C">
            <w:pPr>
              <w:spacing w:after="120" w:line="276" w:lineRule="auto"/>
              <w:rPr>
                <w:color w:val="000000"/>
              </w:rPr>
            </w:pPr>
            <w:r w:rsidRPr="0041111C">
              <w:rPr>
                <w:color w:val="000000"/>
              </w:rPr>
              <w:lastRenderedPageBreak/>
              <w:t>Här hittar du yrkesfilmer:</w:t>
            </w:r>
          </w:p>
          <w:p w:rsidR="0041111C" w:rsidRPr="0041111C" w:rsidRDefault="0041111C" w:rsidP="0041111C">
            <w:pPr>
              <w:spacing w:after="120" w:line="276" w:lineRule="auto"/>
              <w:rPr>
                <w:color w:val="000000"/>
              </w:rPr>
            </w:pPr>
            <w:hyperlink r:id="rId5" w:history="1">
              <w:r w:rsidRPr="0041111C">
                <w:rPr>
                  <w:color w:val="0000FF"/>
                  <w:u w:val="single"/>
                </w:rPr>
                <w:t>http://www.yrmis.se/</w:t>
              </w:r>
            </w:hyperlink>
          </w:p>
          <w:p w:rsidR="0041111C" w:rsidRPr="0041111C" w:rsidRDefault="0041111C" w:rsidP="0041111C">
            <w:pPr>
              <w:spacing w:after="120" w:line="276" w:lineRule="auto"/>
              <w:rPr>
                <w:color w:val="000000"/>
              </w:rPr>
            </w:pPr>
            <w:hyperlink r:id="rId6" w:history="1">
              <w:r w:rsidRPr="0041111C">
                <w:rPr>
                  <w:color w:val="0000FF"/>
                  <w:u w:val="single"/>
                </w:rPr>
                <w:t>https://www.arbetsformedlingen.se/For-arbetssokande/Yrke-och-framtid/Yrken-A-O/Yrkesfilmer.html</w:t>
              </w:r>
            </w:hyperlink>
          </w:p>
          <w:p w:rsidR="0041111C" w:rsidRPr="0041111C" w:rsidRDefault="0041111C" w:rsidP="0041111C">
            <w:pPr>
              <w:spacing w:after="120" w:line="276" w:lineRule="auto"/>
              <w:rPr>
                <w:color w:val="000000"/>
              </w:rPr>
            </w:pPr>
            <w:hyperlink r:id="rId7" w:history="1">
              <w:r w:rsidRPr="0041111C">
                <w:rPr>
                  <w:color w:val="0000FF"/>
                  <w:u w:val="single"/>
                </w:rPr>
                <w:t>http://mittyrke.se/yrkesfilmer.html</w:t>
              </w:r>
            </w:hyperlink>
          </w:p>
          <w:p w:rsidR="0041111C" w:rsidRPr="0041111C" w:rsidRDefault="0041111C" w:rsidP="0041111C">
            <w:pPr>
              <w:spacing w:after="120" w:line="276" w:lineRule="auto"/>
              <w:rPr>
                <w:color w:val="000000"/>
              </w:rPr>
            </w:pPr>
            <w:hyperlink r:id="rId8" w:history="1">
              <w:r w:rsidRPr="0041111C">
                <w:rPr>
                  <w:color w:val="0000FF"/>
                  <w:u w:val="single"/>
                </w:rPr>
                <w:t>http://urskola.se/Produkter/196346-Den-automatiserade-framtiden</w:t>
              </w:r>
            </w:hyperlink>
          </w:p>
          <w:p w:rsidR="0041111C" w:rsidRPr="0041111C" w:rsidRDefault="0041111C" w:rsidP="0041111C">
            <w:pPr>
              <w:spacing w:after="120" w:line="276" w:lineRule="auto"/>
              <w:rPr>
                <w:color w:val="000000"/>
              </w:rPr>
            </w:pPr>
            <w:hyperlink r:id="rId9" w:history="1">
              <w:r w:rsidRPr="0041111C">
                <w:rPr>
                  <w:color w:val="0000FF"/>
                  <w:u w:val="single"/>
                </w:rPr>
                <w:t>http://urskola.se/Produkter/196523-Automatiseringens-tidevarv-Hur-forbereder-vi-oss-for-en-automatiserad-framtid</w:t>
              </w:r>
            </w:hyperlink>
          </w:p>
          <w:p w:rsidR="0041111C" w:rsidRPr="0041111C" w:rsidRDefault="0041111C" w:rsidP="0041111C">
            <w:pPr>
              <w:spacing w:after="120" w:line="276" w:lineRule="auto"/>
              <w:rPr>
                <w:color w:val="000000"/>
              </w:rPr>
            </w:pPr>
            <w:hyperlink r:id="rId10" w:history="1">
              <w:r w:rsidRPr="0041111C">
                <w:rPr>
                  <w:color w:val="0000FF"/>
                  <w:u w:val="single"/>
                </w:rPr>
                <w:t>http://www.jobbagront.se/filmer/</w:t>
              </w:r>
            </w:hyperlink>
          </w:p>
          <w:p w:rsidR="0041111C" w:rsidRPr="0041111C" w:rsidRDefault="0041111C" w:rsidP="0041111C">
            <w:pPr>
              <w:spacing w:after="120" w:line="276" w:lineRule="auto"/>
              <w:rPr>
                <w:color w:val="000000"/>
              </w:rPr>
            </w:pPr>
            <w:r w:rsidRPr="0041111C">
              <w:rPr>
                <w:color w:val="000000"/>
              </w:rPr>
              <w:t>Youtube</w:t>
            </w:r>
          </w:p>
          <w:p w:rsidR="0041111C" w:rsidRPr="0041111C" w:rsidRDefault="0041111C" w:rsidP="0041111C">
            <w:pPr>
              <w:spacing w:after="120" w:line="276" w:lineRule="auto"/>
              <w:rPr>
                <w:b/>
                <w:color w:val="000000"/>
              </w:rPr>
            </w:pPr>
            <w:r w:rsidRPr="0041111C">
              <w:rPr>
                <w:b/>
                <w:color w:val="000000"/>
              </w:rPr>
              <w:t>Förslag på program/serier</w:t>
            </w:r>
          </w:p>
          <w:p w:rsidR="0041111C" w:rsidRPr="0041111C" w:rsidRDefault="0041111C" w:rsidP="0041111C">
            <w:pPr>
              <w:spacing w:after="120" w:line="276" w:lineRule="auto"/>
              <w:rPr>
                <w:color w:val="000000"/>
              </w:rPr>
            </w:pPr>
            <w:r w:rsidRPr="0041111C">
              <w:rPr>
                <w:color w:val="000000"/>
              </w:rPr>
              <w:t>Felix stör en Ingenjör (TV4 samt Youtube)</w:t>
            </w:r>
          </w:p>
          <w:p w:rsidR="0041111C" w:rsidRPr="0041111C" w:rsidRDefault="0041111C" w:rsidP="0041111C">
            <w:pPr>
              <w:spacing w:after="120" w:line="276" w:lineRule="auto"/>
              <w:rPr>
                <w:color w:val="000000"/>
              </w:rPr>
            </w:pPr>
            <w:r w:rsidRPr="0041111C">
              <w:rPr>
                <w:color w:val="000000"/>
              </w:rPr>
              <w:t>Upp till bevis (SVT)</w:t>
            </w:r>
          </w:p>
          <w:p w:rsidR="0041111C" w:rsidRPr="0041111C" w:rsidRDefault="0041111C" w:rsidP="0041111C">
            <w:pPr>
              <w:spacing w:after="120" w:line="276" w:lineRule="auto"/>
              <w:rPr>
                <w:color w:val="000000"/>
              </w:rPr>
            </w:pPr>
            <w:r w:rsidRPr="0041111C">
              <w:rPr>
                <w:color w:val="000000"/>
              </w:rPr>
              <w:t>Doften som yrke (Ur.se)</w:t>
            </w:r>
          </w:p>
          <w:p w:rsidR="0041111C" w:rsidRPr="0041111C" w:rsidRDefault="0041111C" w:rsidP="0041111C">
            <w:pPr>
              <w:spacing w:after="120" w:line="276" w:lineRule="auto"/>
              <w:rPr>
                <w:color w:val="000000"/>
              </w:rPr>
            </w:pPr>
            <w:r w:rsidRPr="0041111C">
              <w:rPr>
                <w:color w:val="000000"/>
              </w:rPr>
              <w:t xml:space="preserve">Världens tuffaste jobb med Carina Berg </w:t>
            </w:r>
          </w:p>
          <w:p w:rsidR="0041111C" w:rsidRPr="0041111C" w:rsidRDefault="0041111C" w:rsidP="0041111C">
            <w:pPr>
              <w:spacing w:after="120" w:line="276" w:lineRule="auto"/>
              <w:rPr>
                <w:color w:val="000000"/>
              </w:rPr>
            </w:pPr>
            <w:r w:rsidRPr="0041111C">
              <w:rPr>
                <w:color w:val="000000"/>
              </w:rPr>
              <w:t>Ett jobb för Berg</w:t>
            </w:r>
          </w:p>
          <w:p w:rsidR="0041111C" w:rsidRDefault="0041111C" w:rsidP="0041111C">
            <w:pPr>
              <w:widowControl w:val="0"/>
              <w:adjustRightInd w:val="0"/>
              <w:spacing w:line="360" w:lineRule="atLeast"/>
              <w:jc w:val="both"/>
              <w:textAlignment w:val="baseline"/>
              <w:rPr>
                <w:rFonts w:ascii="Georgia" w:hAnsi="Georgia"/>
              </w:rPr>
            </w:pPr>
          </w:p>
        </w:tc>
      </w:tr>
      <w:tr w:rsidR="0041111C" w:rsidTr="008014A2">
        <w:tc>
          <w:tcPr>
            <w:tcW w:w="9062" w:type="dxa"/>
            <w:gridSpan w:val="2"/>
            <w:tcBorders>
              <w:top w:val="single" w:sz="4" w:space="0" w:color="auto"/>
              <w:left w:val="single" w:sz="4" w:space="0" w:color="auto"/>
              <w:bottom w:val="single" w:sz="4" w:space="0" w:color="auto"/>
              <w:right w:val="single" w:sz="4" w:space="0" w:color="auto"/>
            </w:tcBorders>
            <w:hideMark/>
          </w:tcPr>
          <w:p w:rsidR="0041111C" w:rsidRDefault="0041111C" w:rsidP="00AB7253">
            <w:pPr>
              <w:widowControl w:val="0"/>
              <w:adjustRightInd w:val="0"/>
              <w:spacing w:line="360" w:lineRule="atLeast"/>
              <w:jc w:val="both"/>
              <w:textAlignment w:val="baseline"/>
              <w:rPr>
                <w:rFonts w:ascii="Georgia" w:hAnsi="Georgia"/>
              </w:rPr>
            </w:pPr>
          </w:p>
        </w:tc>
      </w:tr>
    </w:tbl>
    <w:p w:rsidR="00215515" w:rsidRDefault="00215515"/>
    <w:sectPr w:rsidR="00215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6F0C"/>
    <w:multiLevelType w:val="hybridMultilevel"/>
    <w:tmpl w:val="28CA5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C825D6"/>
    <w:multiLevelType w:val="hybridMultilevel"/>
    <w:tmpl w:val="2DF8C940"/>
    <w:lvl w:ilvl="0" w:tplc="041D0003">
      <w:start w:val="1"/>
      <w:numFmt w:val="bullet"/>
      <w:lvlText w:val="o"/>
      <w:lvlJc w:val="left"/>
      <w:pPr>
        <w:tabs>
          <w:tab w:val="num" w:pos="1080"/>
        </w:tabs>
        <w:ind w:left="1080" w:hanging="360"/>
      </w:pPr>
      <w:rPr>
        <w:rFonts w:ascii="Courier New" w:hAnsi="Courier New" w:cs="Courier New"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C"/>
    <w:rsid w:val="00024B1A"/>
    <w:rsid w:val="0004197D"/>
    <w:rsid w:val="000E2E01"/>
    <w:rsid w:val="0010073C"/>
    <w:rsid w:val="00130BE5"/>
    <w:rsid w:val="001E3347"/>
    <w:rsid w:val="00215515"/>
    <w:rsid w:val="002159C5"/>
    <w:rsid w:val="0026287A"/>
    <w:rsid w:val="002D0025"/>
    <w:rsid w:val="003C0EE8"/>
    <w:rsid w:val="003E5A22"/>
    <w:rsid w:val="003F661E"/>
    <w:rsid w:val="0041111C"/>
    <w:rsid w:val="00444F46"/>
    <w:rsid w:val="004973D7"/>
    <w:rsid w:val="004E04CF"/>
    <w:rsid w:val="004E4869"/>
    <w:rsid w:val="005421D9"/>
    <w:rsid w:val="006239F7"/>
    <w:rsid w:val="006524DC"/>
    <w:rsid w:val="00755390"/>
    <w:rsid w:val="007868F5"/>
    <w:rsid w:val="007A7730"/>
    <w:rsid w:val="007C7BCF"/>
    <w:rsid w:val="007F5B92"/>
    <w:rsid w:val="008005E4"/>
    <w:rsid w:val="008014A2"/>
    <w:rsid w:val="009F276A"/>
    <w:rsid w:val="00A74BEB"/>
    <w:rsid w:val="00AA18D0"/>
    <w:rsid w:val="00AB1695"/>
    <w:rsid w:val="00AE3D19"/>
    <w:rsid w:val="00B546F8"/>
    <w:rsid w:val="00BF2449"/>
    <w:rsid w:val="00C2542F"/>
    <w:rsid w:val="00C9146C"/>
    <w:rsid w:val="00D052B1"/>
    <w:rsid w:val="00D17970"/>
    <w:rsid w:val="00DE7A18"/>
    <w:rsid w:val="00E01A81"/>
    <w:rsid w:val="00EC3CC8"/>
    <w:rsid w:val="00ED6784"/>
    <w:rsid w:val="00F974CF"/>
    <w:rsid w:val="00FA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A5F4"/>
  <w15:chartTrackingRefBased/>
  <w15:docId w15:val="{56B9A703-21C6-4589-B56A-E99C690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skola.se/Produkter/196346-Den-automatiserade-framtiden" TargetMode="External"/><Relationship Id="rId3" Type="http://schemas.openxmlformats.org/officeDocument/2006/relationships/settings" Target="settings.xml"/><Relationship Id="rId7" Type="http://schemas.openxmlformats.org/officeDocument/2006/relationships/hyperlink" Target="http://mittyrke.se/yrkesfilm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tsformedlingen.se/For-arbetssokande/Yrke-och-framtid/Yrken-A-O/Yrkesfilmer.html" TargetMode="External"/><Relationship Id="rId11" Type="http://schemas.openxmlformats.org/officeDocument/2006/relationships/fontTable" Target="fontTable.xml"/><Relationship Id="rId5" Type="http://schemas.openxmlformats.org/officeDocument/2006/relationships/hyperlink" Target="http://www.yrmis.se/" TargetMode="External"/><Relationship Id="rId10" Type="http://schemas.openxmlformats.org/officeDocument/2006/relationships/hyperlink" Target="http://www.jobbagront.se/filmer/" TargetMode="External"/><Relationship Id="rId4" Type="http://schemas.openxmlformats.org/officeDocument/2006/relationships/webSettings" Target="webSettings.xml"/><Relationship Id="rId9" Type="http://schemas.openxmlformats.org/officeDocument/2006/relationships/hyperlink" Target="http://urskola.se/Produkter/196523-Automatiseringens-tidevarv-Hur-forbereder-vi-oss-for-en-automatiserad-framt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1143</Words>
  <Characters>6063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Randowo Jenny</dc:creator>
  <cp:keywords/>
  <dc:description/>
  <cp:lastModifiedBy>Randowo Jenny</cp:lastModifiedBy>
  <cp:revision>33</cp:revision>
  <dcterms:created xsi:type="dcterms:W3CDTF">2018-09-03T07:51:00Z</dcterms:created>
  <dcterms:modified xsi:type="dcterms:W3CDTF">2018-09-03T10:27:00Z</dcterms:modified>
</cp:coreProperties>
</file>