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85F9F" w14:textId="77777777" w:rsidR="00A50260" w:rsidRDefault="00A50260" w:rsidP="00E163DE">
      <w:pPr>
        <w:spacing w:before="120"/>
        <w:rPr>
          <w:rFonts w:ascii="Arial" w:hAnsi="Arial" w:cs="Arial"/>
          <w:b/>
          <w:sz w:val="32"/>
        </w:rPr>
      </w:pPr>
    </w:p>
    <w:p w14:paraId="07C8CC7B" w14:textId="77777777" w:rsidR="00186DCC" w:rsidRPr="00186DCC" w:rsidRDefault="00186DCC" w:rsidP="00E163DE">
      <w:pPr>
        <w:spacing w:before="120"/>
        <w:rPr>
          <w:rFonts w:ascii="Arial" w:hAnsi="Arial" w:cs="Arial"/>
          <w:b/>
          <w:color w:val="FF0000"/>
          <w:sz w:val="32"/>
        </w:rPr>
      </w:pPr>
    </w:p>
    <w:p w14:paraId="25D71FA3" w14:textId="5A468D30" w:rsidR="000227BF" w:rsidRPr="00186DCC" w:rsidRDefault="00390777" w:rsidP="5A0AD755">
      <w:pPr>
        <w:spacing w:before="120"/>
        <w:rPr>
          <w:rFonts w:ascii="Arial" w:hAnsi="Arial" w:cs="Arial"/>
          <w:b/>
          <w:bCs/>
          <w:sz w:val="36"/>
          <w:szCs w:val="36"/>
        </w:rPr>
      </w:pPr>
      <w:r w:rsidRPr="00674A20">
        <w:rPr>
          <w:rFonts w:ascii="Arial" w:hAnsi="Arial" w:cs="Arial"/>
          <w:noProof/>
        </w:rPr>
        <w:drawing>
          <wp:anchor distT="0" distB="0" distL="114300" distR="114300" simplePos="0" relativeHeight="251659264" behindDoc="1" locked="0" layoutInCell="1" allowOverlap="1" wp14:anchorId="20587524" wp14:editId="1362917E">
            <wp:simplePos x="0" y="0"/>
            <wp:positionH relativeFrom="margin">
              <wp:align>right</wp:align>
            </wp:positionH>
            <wp:positionV relativeFrom="paragraph">
              <wp:posOffset>788670</wp:posOffset>
            </wp:positionV>
            <wp:extent cx="5760720" cy="3065780"/>
            <wp:effectExtent l="0" t="0" r="0" b="1270"/>
            <wp:wrapThrough wrapText="bothSides">
              <wp:wrapPolygon edited="0">
                <wp:start x="0" y="0"/>
                <wp:lineTo x="0" y="21475"/>
                <wp:lineTo x="21500" y="21475"/>
                <wp:lineTo x="21500" y="0"/>
                <wp:lineTo x="0" y="0"/>
              </wp:wrapPolygon>
            </wp:wrapThrough>
            <wp:docPr id="7" name="Bildobjekt 2" descr="En bild som visar karta&#10;&#10;Automatiskt genererad beskrivning">
              <a:extLst xmlns:a="http://schemas.openxmlformats.org/drawingml/2006/main">
                <a:ext uri="{FF2B5EF4-FFF2-40B4-BE49-F238E27FC236}">
                  <a16:creationId xmlns:a16="http://schemas.microsoft.com/office/drawing/2014/main" id="{56823C92-3088-78FD-A9E7-3611B21D8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2" descr="En bild som visar karta&#10;&#10;Automatiskt genererad beskrivning">
                      <a:extLst>
                        <a:ext uri="{FF2B5EF4-FFF2-40B4-BE49-F238E27FC236}">
                          <a16:creationId xmlns:a16="http://schemas.microsoft.com/office/drawing/2014/main" id="{56823C92-3088-78FD-A9E7-3611B21D868A}"/>
                        </a:ext>
                      </a:extLst>
                    </pic:cNvPr>
                    <pic:cNvPicPr>
                      <a:picLocks noChangeAspect="1"/>
                    </pic:cNvPicPr>
                  </pic:nvPicPr>
                  <pic:blipFill rotWithShape="1">
                    <a:blip r:embed="rId12">
                      <a:extLst>
                        <a:ext uri="{28A0092B-C50C-407E-A947-70E740481C1C}">
                          <a14:useLocalDpi xmlns:a14="http://schemas.microsoft.com/office/drawing/2010/main" val="0"/>
                        </a:ext>
                      </a:extLst>
                    </a:blip>
                    <a:srcRect l="4899" r="32140"/>
                    <a:stretch/>
                  </pic:blipFill>
                  <pic:spPr>
                    <a:xfrm>
                      <a:off x="0" y="0"/>
                      <a:ext cx="5760720" cy="3065780"/>
                    </a:xfrm>
                    <a:prstGeom prst="rect">
                      <a:avLst/>
                    </a:prstGeom>
                  </pic:spPr>
                </pic:pic>
              </a:graphicData>
            </a:graphic>
            <wp14:sizeRelH relativeFrom="page">
              <wp14:pctWidth>0</wp14:pctWidth>
            </wp14:sizeRelH>
            <wp14:sizeRelV relativeFrom="page">
              <wp14:pctHeight>0</wp14:pctHeight>
            </wp14:sizeRelV>
          </wp:anchor>
        </w:drawing>
      </w:r>
      <w:r w:rsidR="00540C1D" w:rsidRPr="5A0AD755">
        <w:rPr>
          <w:rFonts w:ascii="Arial" w:hAnsi="Arial" w:cs="Arial"/>
          <w:b/>
          <w:bCs/>
          <w:sz w:val="36"/>
          <w:szCs w:val="36"/>
        </w:rPr>
        <w:t xml:space="preserve">Projektplan </w:t>
      </w:r>
      <w:r w:rsidR="0088629A">
        <w:rPr>
          <w:rFonts w:ascii="Arial" w:hAnsi="Arial" w:cs="Arial"/>
          <w:b/>
          <w:bCs/>
          <w:sz w:val="36"/>
          <w:szCs w:val="36"/>
        </w:rPr>
        <w:t xml:space="preserve">2.0 </w:t>
      </w:r>
      <w:r w:rsidR="00186DCC" w:rsidRPr="5A0AD755">
        <w:rPr>
          <w:rFonts w:ascii="Arial" w:hAnsi="Arial" w:cs="Arial"/>
          <w:b/>
          <w:bCs/>
          <w:sz w:val="36"/>
          <w:szCs w:val="36"/>
        </w:rPr>
        <w:t xml:space="preserve">för projekt </w:t>
      </w:r>
      <w:r w:rsidR="2EDB17CB" w:rsidRPr="5A0AD755">
        <w:rPr>
          <w:rFonts w:ascii="Arial" w:hAnsi="Arial" w:cs="Arial"/>
          <w:b/>
          <w:bCs/>
          <w:sz w:val="36"/>
          <w:szCs w:val="36"/>
        </w:rPr>
        <w:t>Hamnstaden</w:t>
      </w:r>
      <w:r>
        <w:rPr>
          <w:rFonts w:ascii="Arial" w:hAnsi="Arial" w:cs="Arial"/>
          <w:b/>
          <w:bCs/>
          <w:sz w:val="36"/>
          <w:szCs w:val="36"/>
        </w:rPr>
        <w:br/>
        <w:t xml:space="preserve">- Från vision till </w:t>
      </w:r>
      <w:r w:rsidR="00096D9D">
        <w:rPr>
          <w:rFonts w:ascii="Arial" w:hAnsi="Arial" w:cs="Arial"/>
          <w:b/>
          <w:bCs/>
          <w:sz w:val="36"/>
          <w:szCs w:val="36"/>
        </w:rPr>
        <w:t>verklighet</w:t>
      </w:r>
    </w:p>
    <w:p w14:paraId="42732F97" w14:textId="1B70E2FD" w:rsidR="00390777" w:rsidRDefault="00BF7D50" w:rsidP="00E163DE">
      <w:pPr>
        <w:spacing w:before="120"/>
        <w:rPr>
          <w:rFonts w:ascii="Arial" w:hAnsi="Arial" w:cs="Arial"/>
          <w:color w:val="0070C0"/>
          <w:sz w:val="36"/>
          <w:szCs w:val="36"/>
        </w:rPr>
      </w:pPr>
      <w:r>
        <w:rPr>
          <w:rFonts w:ascii="Arial" w:hAnsi="Arial" w:cs="Arial"/>
          <w:noProof/>
          <w:color w:val="0070C0"/>
          <w:sz w:val="36"/>
          <w:szCs w:val="36"/>
        </w:rPr>
        <mc:AlternateContent>
          <mc:Choice Requires="wps">
            <w:drawing>
              <wp:anchor distT="0" distB="0" distL="114300" distR="114300" simplePos="0" relativeHeight="251680768" behindDoc="0" locked="0" layoutInCell="1" allowOverlap="1" wp14:anchorId="54C0B3A3" wp14:editId="0BBFE69D">
                <wp:simplePos x="0" y="0"/>
                <wp:positionH relativeFrom="column">
                  <wp:posOffset>-23495</wp:posOffset>
                </wp:positionH>
                <wp:positionV relativeFrom="paragraph">
                  <wp:posOffset>3477260</wp:posOffset>
                </wp:positionV>
                <wp:extent cx="5779770" cy="2895600"/>
                <wp:effectExtent l="0" t="0" r="11430" b="19050"/>
                <wp:wrapNone/>
                <wp:docPr id="14" name="Textruta 14"/>
                <wp:cNvGraphicFramePr/>
                <a:graphic xmlns:a="http://schemas.openxmlformats.org/drawingml/2006/main">
                  <a:graphicData uri="http://schemas.microsoft.com/office/word/2010/wordprocessingShape">
                    <wps:wsp>
                      <wps:cNvSpPr txBox="1"/>
                      <wps:spPr>
                        <a:xfrm>
                          <a:off x="0" y="0"/>
                          <a:ext cx="5779770" cy="2895600"/>
                        </a:xfrm>
                        <a:prstGeom prst="rect">
                          <a:avLst/>
                        </a:prstGeom>
                        <a:solidFill>
                          <a:schemeClr val="lt1"/>
                        </a:solidFill>
                        <a:ln w="6350">
                          <a:solidFill>
                            <a:prstClr val="black"/>
                          </a:solidFill>
                        </a:ln>
                      </wps:spPr>
                      <wps:txbx>
                        <w:txbxContent>
                          <w:p w14:paraId="2B532978" w14:textId="67DBEB4B" w:rsidR="00BF7D50" w:rsidRPr="00991FB3" w:rsidRDefault="00BF7D50" w:rsidP="00BF7D50">
                            <w:pPr>
                              <w:spacing w:before="120"/>
                              <w:rPr>
                                <w:rFonts w:ascii="Garamond" w:hAnsi="Garamond"/>
                              </w:rPr>
                            </w:pPr>
                            <w:bookmarkStart w:id="0" w:name="_Hlk118793819"/>
                            <w:r w:rsidRPr="00991FB3">
                              <w:rPr>
                                <w:rFonts w:ascii="Garamond" w:hAnsi="Garamond"/>
                              </w:rPr>
                              <w:t xml:space="preserve">Denna projektplan är framtagen av projektledaren för Hamnstaden Patrik Faming i samråd med samhällsbyggnadschefen </w:t>
                            </w:r>
                            <w:r w:rsidRPr="0076732A">
                              <w:rPr>
                                <w:rFonts w:ascii="Garamond" w:hAnsi="Garamond"/>
                              </w:rPr>
                              <w:t>Sofia Öreberg</w:t>
                            </w:r>
                            <w:r>
                              <w:rPr>
                                <w:rFonts w:ascii="Garamond" w:hAnsi="Garamond"/>
                              </w:rPr>
                              <w:t xml:space="preserve">. Avstämningar har gjorts med kommunledningen under processen. Möten, intervjuer och samtal har genomförts under hösten 2022 för att ringa in utmaningar, nyckelfrågor men också förväntningar på projektet. </w:t>
                            </w:r>
                            <w:r>
                              <w:rPr>
                                <w:rFonts w:ascii="Garamond" w:hAnsi="Garamond"/>
                              </w:rPr>
                              <w:br/>
                              <w:t>Flera berörda förvaltningar och medarbetare inom Ystads kommun har bidragit med kunskap och värdefulla inspel.</w:t>
                            </w:r>
                          </w:p>
                          <w:p w14:paraId="306AB6B0" w14:textId="77777777" w:rsidR="00BF7D50" w:rsidRPr="00991FB3" w:rsidRDefault="00BF7D50" w:rsidP="00BF7D50">
                            <w:pPr>
                              <w:spacing w:before="120"/>
                              <w:rPr>
                                <w:rFonts w:ascii="Garamond" w:hAnsi="Garamond"/>
                              </w:rPr>
                            </w:pPr>
                            <w:r w:rsidRPr="00991FB3">
                              <w:rPr>
                                <w:rFonts w:ascii="Garamond" w:hAnsi="Garamond"/>
                              </w:rPr>
                              <w:t xml:space="preserve">I arbetet med att identifiera relevanta </w:t>
                            </w:r>
                            <w:r>
                              <w:rPr>
                                <w:rFonts w:ascii="Garamond" w:hAnsi="Garamond"/>
                              </w:rPr>
                              <w:t xml:space="preserve">frågor för projektet att lösa samt att definiera </w:t>
                            </w:r>
                            <w:r w:rsidRPr="00991FB3">
                              <w:rPr>
                                <w:rFonts w:ascii="Garamond" w:hAnsi="Garamond"/>
                              </w:rPr>
                              <w:t xml:space="preserve">delprojekt </w:t>
                            </w:r>
                            <w:r>
                              <w:rPr>
                                <w:rFonts w:ascii="Garamond" w:hAnsi="Garamond"/>
                              </w:rPr>
                              <w:t>för Hamnstadens framdrift och genomförande och som en del i förankringsprocessen</w:t>
                            </w:r>
                            <w:r w:rsidRPr="00991FB3">
                              <w:rPr>
                                <w:rFonts w:ascii="Garamond" w:hAnsi="Garamond"/>
                              </w:rPr>
                              <w:t xml:space="preserve"> hölls en workshop </w:t>
                            </w:r>
                            <w:r>
                              <w:rPr>
                                <w:rFonts w:ascii="Garamond" w:hAnsi="Garamond"/>
                              </w:rPr>
                              <w:t>den 5 december 2022</w:t>
                            </w:r>
                            <w:r w:rsidRPr="00991FB3">
                              <w:rPr>
                                <w:rFonts w:ascii="Garamond" w:hAnsi="Garamond"/>
                              </w:rPr>
                              <w:t xml:space="preserve"> med deltagare från </w:t>
                            </w:r>
                            <w:r>
                              <w:rPr>
                                <w:rFonts w:ascii="Garamond" w:hAnsi="Garamond"/>
                              </w:rPr>
                              <w:t>s</w:t>
                            </w:r>
                            <w:r w:rsidRPr="00991FB3">
                              <w:rPr>
                                <w:rFonts w:ascii="Garamond" w:hAnsi="Garamond"/>
                              </w:rPr>
                              <w:t>amhällsbyggnadsförvaltningen</w:t>
                            </w:r>
                            <w:r>
                              <w:rPr>
                                <w:rFonts w:ascii="Garamond" w:hAnsi="Garamond"/>
                              </w:rPr>
                              <w:t>; mark- och exploatering, stadsbyggnad och tekniska, kultur- och fritidsförvaltningen, kommunledningsförvaltningen, marknad och näringsliv samt</w:t>
                            </w:r>
                            <w:r w:rsidRPr="00991FB3">
                              <w:rPr>
                                <w:rFonts w:ascii="Garamond" w:hAnsi="Garamond"/>
                              </w:rPr>
                              <w:t xml:space="preserve"> Ystad </w:t>
                            </w:r>
                            <w:r>
                              <w:rPr>
                                <w:rFonts w:ascii="Garamond" w:hAnsi="Garamond"/>
                              </w:rPr>
                              <w:t>H</w:t>
                            </w:r>
                            <w:r w:rsidRPr="00991FB3">
                              <w:rPr>
                                <w:rFonts w:ascii="Garamond" w:hAnsi="Garamond"/>
                              </w:rPr>
                              <w:t>amn</w:t>
                            </w:r>
                            <w:r>
                              <w:rPr>
                                <w:rFonts w:ascii="Garamond" w:hAnsi="Garamond"/>
                              </w:rPr>
                              <w:t xml:space="preserve"> logistik AB.</w:t>
                            </w:r>
                          </w:p>
                          <w:p w14:paraId="08EF4C77" w14:textId="77777777" w:rsidR="00BF7D50" w:rsidRPr="00991FB3" w:rsidRDefault="00BF7D50" w:rsidP="00BF7D50">
                            <w:pPr>
                              <w:spacing w:before="120"/>
                              <w:rPr>
                                <w:rFonts w:ascii="Garamond" w:hAnsi="Garamond"/>
                              </w:rPr>
                            </w:pPr>
                            <w:r>
                              <w:rPr>
                                <w:rFonts w:ascii="Garamond" w:hAnsi="Garamond"/>
                              </w:rPr>
                              <w:t>Denna p</w:t>
                            </w:r>
                            <w:r w:rsidRPr="00991FB3">
                              <w:rPr>
                                <w:rFonts w:ascii="Garamond" w:hAnsi="Garamond"/>
                              </w:rPr>
                              <w:t>rojektplan</w:t>
                            </w:r>
                            <w:r>
                              <w:rPr>
                                <w:rFonts w:ascii="Garamond" w:hAnsi="Garamond"/>
                              </w:rPr>
                              <w:t xml:space="preserve"> bygger vidare på den första projektplanen som godkändes</w:t>
                            </w:r>
                            <w:r w:rsidRPr="00991FB3">
                              <w:rPr>
                                <w:rFonts w:ascii="Garamond" w:hAnsi="Garamond"/>
                              </w:rPr>
                              <w:t xml:space="preserve"> av </w:t>
                            </w:r>
                            <w:r>
                              <w:rPr>
                                <w:rFonts w:ascii="Garamond" w:hAnsi="Garamond"/>
                              </w:rPr>
                              <w:t xml:space="preserve">kommunstyrelsen </w:t>
                            </w:r>
                            <w:r w:rsidRPr="00991FB3">
                              <w:rPr>
                                <w:rFonts w:ascii="Garamond" w:hAnsi="Garamond"/>
                              </w:rPr>
                              <w:t>2017-05-24.</w:t>
                            </w:r>
                            <w:r>
                              <w:rPr>
                                <w:rFonts w:ascii="Garamond" w:hAnsi="Garamond"/>
                              </w:rPr>
                              <w:t xml:space="preserve"> Projektplanen är ett levande dokument där revideringar görs under processens gång om förutsättningar ändras.</w:t>
                            </w:r>
                          </w:p>
                          <w:bookmarkEnd w:id="0"/>
                          <w:p w14:paraId="60A4F212" w14:textId="77777777" w:rsidR="00BF7D50" w:rsidRDefault="00BF7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C0B3A3" id="_x0000_t202" coordsize="21600,21600" o:spt="202" path="m,l,21600r21600,l21600,xe">
                <v:stroke joinstyle="miter"/>
                <v:path gradientshapeok="t" o:connecttype="rect"/>
              </v:shapetype>
              <v:shape id="Textruta 14" o:spid="_x0000_s1026" type="#_x0000_t202" style="position:absolute;margin-left:-1.85pt;margin-top:273.8pt;width:455.1pt;height:22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" fillcolor="white [3201]" strokeweight=".5pt">
                <v:textbox>
                  <w:txbxContent>
                    <w:p w14:paraId="2B532978" w14:textId="67DBEB4B" w:rsidR="00BF7D50" w:rsidRPr="00991FB3" w:rsidRDefault="00BF7D50" w:rsidP="00BF7D50">
                      <w:pPr>
                        <w:spacing w:before="120"/>
                        <w:rPr>
                          <w:rFonts w:ascii="Garamond" w:hAnsi="Garamond"/>
                        </w:rPr>
                      </w:pPr>
                      <w:bookmarkStart w:id="1" w:name="_Hlk118793819"/>
                      <w:r w:rsidRPr="00991FB3">
                        <w:rPr>
                          <w:rFonts w:ascii="Garamond" w:hAnsi="Garamond"/>
                        </w:rPr>
                        <w:t xml:space="preserve">Denna projektplan är framtagen av projektledaren för Hamnstaden Patrik Faming i samråd med samhällsbyggnadschefen </w:t>
                      </w:r>
                      <w:r w:rsidRPr="0076732A">
                        <w:rPr>
                          <w:rFonts w:ascii="Garamond" w:hAnsi="Garamond"/>
                        </w:rPr>
                        <w:t>Sofia Öreberg</w:t>
                      </w:r>
                      <w:r>
                        <w:rPr>
                          <w:rFonts w:ascii="Garamond" w:hAnsi="Garamond"/>
                        </w:rPr>
                        <w:t xml:space="preserve">. Avstämningar har gjorts med kommunledningen under processen. Möten, intervjuer och samtal har genomförts under hösten 2022 för att ringa in utmaningar, nyckelfrågor men också förväntningar på projektet. </w:t>
                      </w:r>
                      <w:r>
                        <w:rPr>
                          <w:rFonts w:ascii="Garamond" w:hAnsi="Garamond"/>
                        </w:rPr>
                        <w:br/>
                        <w:t>Flera berörda förvaltningar och medarbetare inom Ystads kommun har bidragit med kunskap och värdefulla inspel.</w:t>
                      </w:r>
                    </w:p>
                    <w:p w14:paraId="306AB6B0" w14:textId="77777777" w:rsidR="00BF7D50" w:rsidRPr="00991FB3" w:rsidRDefault="00BF7D50" w:rsidP="00BF7D50">
                      <w:pPr>
                        <w:spacing w:before="120"/>
                        <w:rPr>
                          <w:rFonts w:ascii="Garamond" w:hAnsi="Garamond"/>
                        </w:rPr>
                      </w:pPr>
                      <w:r w:rsidRPr="00991FB3">
                        <w:rPr>
                          <w:rFonts w:ascii="Garamond" w:hAnsi="Garamond"/>
                        </w:rPr>
                        <w:t xml:space="preserve">I arbetet med att identifiera relevanta </w:t>
                      </w:r>
                      <w:r>
                        <w:rPr>
                          <w:rFonts w:ascii="Garamond" w:hAnsi="Garamond"/>
                        </w:rPr>
                        <w:t xml:space="preserve">frågor för projektet att lösa samt att definiera </w:t>
                      </w:r>
                      <w:r w:rsidRPr="00991FB3">
                        <w:rPr>
                          <w:rFonts w:ascii="Garamond" w:hAnsi="Garamond"/>
                        </w:rPr>
                        <w:t xml:space="preserve">delprojekt </w:t>
                      </w:r>
                      <w:r>
                        <w:rPr>
                          <w:rFonts w:ascii="Garamond" w:hAnsi="Garamond"/>
                        </w:rPr>
                        <w:t>för Hamnstadens framdrift och genomförande och som en del i förankringsprocessen</w:t>
                      </w:r>
                      <w:r w:rsidRPr="00991FB3">
                        <w:rPr>
                          <w:rFonts w:ascii="Garamond" w:hAnsi="Garamond"/>
                        </w:rPr>
                        <w:t xml:space="preserve"> hölls en workshop </w:t>
                      </w:r>
                      <w:r>
                        <w:rPr>
                          <w:rFonts w:ascii="Garamond" w:hAnsi="Garamond"/>
                        </w:rPr>
                        <w:t>den 5 december 2022</w:t>
                      </w:r>
                      <w:r w:rsidRPr="00991FB3">
                        <w:rPr>
                          <w:rFonts w:ascii="Garamond" w:hAnsi="Garamond"/>
                        </w:rPr>
                        <w:t xml:space="preserve"> med deltagare från </w:t>
                      </w:r>
                      <w:r>
                        <w:rPr>
                          <w:rFonts w:ascii="Garamond" w:hAnsi="Garamond"/>
                        </w:rPr>
                        <w:t>s</w:t>
                      </w:r>
                      <w:r w:rsidRPr="00991FB3">
                        <w:rPr>
                          <w:rFonts w:ascii="Garamond" w:hAnsi="Garamond"/>
                        </w:rPr>
                        <w:t>amhällsbyggnadsförvaltningen</w:t>
                      </w:r>
                      <w:r>
                        <w:rPr>
                          <w:rFonts w:ascii="Garamond" w:hAnsi="Garamond"/>
                        </w:rPr>
                        <w:t>; mark- och exploatering, stadsbyggnad och tekniska, kultur- och fritidsförvaltningen, kommunledningsförvaltningen, marknad och näringsliv samt</w:t>
                      </w:r>
                      <w:r w:rsidRPr="00991FB3">
                        <w:rPr>
                          <w:rFonts w:ascii="Garamond" w:hAnsi="Garamond"/>
                        </w:rPr>
                        <w:t xml:space="preserve"> Ystad </w:t>
                      </w:r>
                      <w:r>
                        <w:rPr>
                          <w:rFonts w:ascii="Garamond" w:hAnsi="Garamond"/>
                        </w:rPr>
                        <w:t>H</w:t>
                      </w:r>
                      <w:r w:rsidRPr="00991FB3">
                        <w:rPr>
                          <w:rFonts w:ascii="Garamond" w:hAnsi="Garamond"/>
                        </w:rPr>
                        <w:t>amn</w:t>
                      </w:r>
                      <w:r>
                        <w:rPr>
                          <w:rFonts w:ascii="Garamond" w:hAnsi="Garamond"/>
                        </w:rPr>
                        <w:t xml:space="preserve"> logistik AB.</w:t>
                      </w:r>
                    </w:p>
                    <w:p w14:paraId="08EF4C77" w14:textId="77777777" w:rsidR="00BF7D50" w:rsidRPr="00991FB3" w:rsidRDefault="00BF7D50" w:rsidP="00BF7D50">
                      <w:pPr>
                        <w:spacing w:before="120"/>
                        <w:rPr>
                          <w:rFonts w:ascii="Garamond" w:hAnsi="Garamond"/>
                        </w:rPr>
                      </w:pPr>
                      <w:r>
                        <w:rPr>
                          <w:rFonts w:ascii="Garamond" w:hAnsi="Garamond"/>
                        </w:rPr>
                        <w:t>Denna p</w:t>
                      </w:r>
                      <w:r w:rsidRPr="00991FB3">
                        <w:rPr>
                          <w:rFonts w:ascii="Garamond" w:hAnsi="Garamond"/>
                        </w:rPr>
                        <w:t>rojektplan</w:t>
                      </w:r>
                      <w:r>
                        <w:rPr>
                          <w:rFonts w:ascii="Garamond" w:hAnsi="Garamond"/>
                        </w:rPr>
                        <w:t xml:space="preserve"> bygger vidare på den första projektplanen som godkändes</w:t>
                      </w:r>
                      <w:r w:rsidRPr="00991FB3">
                        <w:rPr>
                          <w:rFonts w:ascii="Garamond" w:hAnsi="Garamond"/>
                        </w:rPr>
                        <w:t xml:space="preserve"> av </w:t>
                      </w:r>
                      <w:r>
                        <w:rPr>
                          <w:rFonts w:ascii="Garamond" w:hAnsi="Garamond"/>
                        </w:rPr>
                        <w:t xml:space="preserve">kommunstyrelsen </w:t>
                      </w:r>
                      <w:r w:rsidRPr="00991FB3">
                        <w:rPr>
                          <w:rFonts w:ascii="Garamond" w:hAnsi="Garamond"/>
                        </w:rPr>
                        <w:t>2017-05-24.</w:t>
                      </w:r>
                      <w:r>
                        <w:rPr>
                          <w:rFonts w:ascii="Garamond" w:hAnsi="Garamond"/>
                        </w:rPr>
                        <w:t xml:space="preserve"> Projektplanen är ett levande dokument där revideringar görs under processens gång om förutsättningar ändras.</w:t>
                      </w:r>
                    </w:p>
                    <w:bookmarkEnd w:id="1"/>
                    <w:p w14:paraId="60A4F212" w14:textId="77777777" w:rsidR="00BF7D50" w:rsidRDefault="00BF7D50"/>
                  </w:txbxContent>
                </v:textbox>
              </v:shape>
            </w:pict>
          </mc:Fallback>
        </mc:AlternateContent>
      </w:r>
    </w:p>
    <w:p w14:paraId="029753D9" w14:textId="77777777" w:rsidR="00390777" w:rsidRDefault="00390777" w:rsidP="00E163DE">
      <w:pPr>
        <w:spacing w:before="120"/>
        <w:rPr>
          <w:rFonts w:ascii="Arial" w:hAnsi="Arial" w:cs="Arial"/>
          <w:color w:val="0070C0"/>
          <w:sz w:val="36"/>
          <w:szCs w:val="36"/>
        </w:rPr>
      </w:pPr>
    </w:p>
    <w:p w14:paraId="5F6E858D" w14:textId="77777777" w:rsidR="00390777" w:rsidRDefault="00390777" w:rsidP="00E163DE">
      <w:pPr>
        <w:spacing w:before="120"/>
        <w:rPr>
          <w:rFonts w:ascii="Arial" w:hAnsi="Arial" w:cs="Arial"/>
          <w:color w:val="0070C0"/>
          <w:sz w:val="36"/>
          <w:szCs w:val="36"/>
        </w:rPr>
      </w:pPr>
    </w:p>
    <w:p w14:paraId="46F6338F" w14:textId="77777777" w:rsidR="00390777" w:rsidRDefault="00390777" w:rsidP="00E163DE">
      <w:pPr>
        <w:spacing w:before="120"/>
        <w:rPr>
          <w:rFonts w:ascii="Arial" w:hAnsi="Arial" w:cs="Arial"/>
          <w:color w:val="0070C0"/>
          <w:sz w:val="36"/>
          <w:szCs w:val="36"/>
        </w:rPr>
      </w:pPr>
    </w:p>
    <w:p w14:paraId="15182D51" w14:textId="77777777" w:rsidR="00390777" w:rsidRDefault="00390777" w:rsidP="00E163DE">
      <w:pPr>
        <w:spacing w:before="120"/>
        <w:rPr>
          <w:rFonts w:ascii="Arial" w:hAnsi="Arial" w:cs="Arial"/>
          <w:color w:val="0070C0"/>
          <w:sz w:val="36"/>
          <w:szCs w:val="36"/>
        </w:rPr>
      </w:pPr>
    </w:p>
    <w:p w14:paraId="30508629" w14:textId="59A798E1" w:rsidR="00186DCC" w:rsidRPr="00186DCC" w:rsidRDefault="00186DCC" w:rsidP="00E163DE">
      <w:pPr>
        <w:spacing w:before="120"/>
        <w:rPr>
          <w:rFonts w:ascii="Arial" w:hAnsi="Arial" w:cs="Arial"/>
          <w:color w:val="0070C0"/>
          <w:sz w:val="36"/>
          <w:szCs w:val="36"/>
        </w:rPr>
      </w:pPr>
    </w:p>
    <w:p w14:paraId="51C94E31" w14:textId="32C99FFE" w:rsidR="00186DCC" w:rsidRDefault="00186DCC" w:rsidP="00E163DE">
      <w:pPr>
        <w:spacing w:before="120"/>
        <w:rPr>
          <w:rFonts w:ascii="Arial" w:hAnsi="Arial" w:cs="Arial"/>
          <w:sz w:val="36"/>
          <w:szCs w:val="36"/>
        </w:rPr>
      </w:pPr>
    </w:p>
    <w:p w14:paraId="48E573F3" w14:textId="77777777" w:rsidR="00E548A0" w:rsidRPr="002F33D4" w:rsidRDefault="00E548A0" w:rsidP="00E163DE">
      <w:pPr>
        <w:spacing w:before="120"/>
        <w:rPr>
          <w:rFonts w:ascii="Arial" w:hAnsi="Arial" w:cs="Arial"/>
          <w:sz w:val="22"/>
        </w:rPr>
      </w:pPr>
    </w:p>
    <w:p w14:paraId="3C48421F" w14:textId="77777777" w:rsidR="00540C1D" w:rsidRDefault="00540C1D" w:rsidP="00CD065D">
      <w:pPr>
        <w:spacing w:before="120"/>
        <w:rPr>
          <w:rFonts w:ascii="Arial" w:hAnsi="Arial" w:cs="Arial"/>
        </w:rPr>
      </w:pPr>
    </w:p>
    <w:p w14:paraId="3B1D720F" w14:textId="765CFD4C" w:rsidR="00DD70AE" w:rsidRDefault="00DD70AE" w:rsidP="00DD70AE">
      <w:pPr>
        <w:spacing w:before="120"/>
        <w:rPr>
          <w:rFonts w:ascii="Arial" w:hAnsi="Arial" w:cs="Arial"/>
        </w:rPr>
      </w:pPr>
    </w:p>
    <w:p w14:paraId="73AD7845" w14:textId="77777777" w:rsidR="00F27A1A" w:rsidRDefault="00F27A1A" w:rsidP="00CD065D">
      <w:pPr>
        <w:spacing w:before="120"/>
        <w:rPr>
          <w:rFonts w:ascii="Arial" w:hAnsi="Arial" w:cs="Arial"/>
        </w:rPr>
      </w:pPr>
      <w:r>
        <w:rPr>
          <w:rFonts w:ascii="Arial" w:hAnsi="Arial" w:cs="Arial"/>
        </w:rPr>
        <w:br w:type="page"/>
      </w:r>
    </w:p>
    <w:p w14:paraId="60EBF290" w14:textId="77777777" w:rsidR="00F27A1A" w:rsidRDefault="00F27A1A" w:rsidP="00CD065D">
      <w:pPr>
        <w:spacing w:before="120"/>
        <w:rPr>
          <w:rFonts w:ascii="Arial" w:hAnsi="Arial" w:cs="Arial"/>
          <w:sz w:val="28"/>
        </w:rPr>
      </w:pPr>
    </w:p>
    <w:p w14:paraId="799C5B14" w14:textId="77777777" w:rsidR="00F27A1A" w:rsidRDefault="00F27A1A" w:rsidP="00CD065D">
      <w:pPr>
        <w:spacing w:before="120"/>
        <w:rPr>
          <w:rFonts w:ascii="Arial" w:hAnsi="Arial" w:cs="Arial"/>
          <w:sz w:val="28"/>
        </w:rPr>
      </w:pPr>
    </w:p>
    <w:p w14:paraId="7E5F0972" w14:textId="63C4F72A" w:rsidR="00F27A1A" w:rsidRDefault="00F27A1A" w:rsidP="00CD065D">
      <w:pPr>
        <w:spacing w:before="120"/>
        <w:rPr>
          <w:rFonts w:ascii="Arial" w:hAnsi="Arial" w:cs="Arial"/>
          <w:sz w:val="28"/>
        </w:rPr>
      </w:pPr>
      <w:r w:rsidRPr="00F27A1A">
        <w:rPr>
          <w:rFonts w:ascii="Arial" w:hAnsi="Arial" w:cs="Arial"/>
          <w:sz w:val="28"/>
        </w:rPr>
        <w:t>Innehåll</w:t>
      </w:r>
    </w:p>
    <w:p w14:paraId="164AE725" w14:textId="77777777" w:rsidR="00760B58" w:rsidRPr="00F27A1A" w:rsidRDefault="00760B58" w:rsidP="00CD065D">
      <w:pPr>
        <w:spacing w:before="120"/>
        <w:rPr>
          <w:rFonts w:ascii="Arial" w:hAnsi="Arial" w:cs="Arial"/>
          <w:sz w:val="32"/>
        </w:rPr>
      </w:pPr>
    </w:p>
    <w:p w14:paraId="1EFA4BEF" w14:textId="77777777" w:rsidR="00E163DE" w:rsidRDefault="00E163DE">
      <w:pPr>
        <w:pStyle w:val="Innehll1"/>
        <w:tabs>
          <w:tab w:val="right" w:leader="dot" w:pos="9062"/>
        </w:tabs>
      </w:pPr>
    </w:p>
    <w:p w14:paraId="170F5961" w14:textId="0A71B9F5" w:rsidR="00760B58" w:rsidRPr="0033007A" w:rsidRDefault="00F27A1A">
      <w:pPr>
        <w:pStyle w:val="Innehll1"/>
        <w:tabs>
          <w:tab w:val="right" w:leader="dot" w:pos="9062"/>
        </w:tabs>
        <w:rPr>
          <w:rFonts w:asciiTheme="minorHAnsi" w:eastAsiaTheme="minorEastAsia" w:hAnsiTheme="minorHAnsi" w:cstheme="minorBidi"/>
          <w:noProof/>
          <w:sz w:val="24"/>
          <w:lang w:eastAsia="sv-SE"/>
        </w:rPr>
      </w:pPr>
      <w:r>
        <w:fldChar w:fldCharType="begin"/>
      </w:r>
      <w:r>
        <w:instrText>TOC \h \z \t "Rubrik 1 projektplan;1"</w:instrText>
      </w:r>
      <w:r>
        <w:fldChar w:fldCharType="separate"/>
      </w:r>
      <w:hyperlink w:anchor="_Toc114844894" w:history="1">
        <w:r w:rsidR="00760B58" w:rsidRPr="0033007A">
          <w:rPr>
            <w:rStyle w:val="Hyperlnk"/>
            <w:noProof/>
            <w:sz w:val="24"/>
          </w:rPr>
          <w:t>Bakgrund</w:t>
        </w:r>
        <w:r w:rsidR="00760B58" w:rsidRPr="0033007A">
          <w:rPr>
            <w:noProof/>
            <w:webHidden/>
            <w:sz w:val="24"/>
          </w:rPr>
          <w:tab/>
        </w:r>
        <w:r w:rsidR="00EE06A3">
          <w:rPr>
            <w:noProof/>
            <w:webHidden/>
            <w:sz w:val="24"/>
          </w:rPr>
          <w:t>3</w:t>
        </w:r>
      </w:hyperlink>
    </w:p>
    <w:p w14:paraId="267A9FB3" w14:textId="0334F1C5" w:rsidR="00760B58" w:rsidRPr="0033007A" w:rsidRDefault="003E720F">
      <w:pPr>
        <w:pStyle w:val="Innehll1"/>
        <w:tabs>
          <w:tab w:val="right" w:leader="dot" w:pos="9062"/>
        </w:tabs>
        <w:rPr>
          <w:noProof/>
          <w:sz w:val="24"/>
        </w:rPr>
      </w:pPr>
      <w:hyperlink w:anchor="_Toc114844897" w:history="1">
        <w:r w:rsidR="00760B58" w:rsidRPr="0033007A">
          <w:rPr>
            <w:rStyle w:val="Hyperlnk"/>
            <w:noProof/>
            <w:sz w:val="24"/>
          </w:rPr>
          <w:t xml:space="preserve">Projektets avgränsning </w:t>
        </w:r>
        <w:r w:rsidR="00760B58" w:rsidRPr="0033007A">
          <w:rPr>
            <w:noProof/>
            <w:webHidden/>
            <w:sz w:val="24"/>
          </w:rPr>
          <w:tab/>
        </w:r>
      </w:hyperlink>
      <w:r w:rsidR="00EE06A3">
        <w:rPr>
          <w:noProof/>
          <w:sz w:val="24"/>
        </w:rPr>
        <w:t>6</w:t>
      </w:r>
    </w:p>
    <w:p w14:paraId="5618A20A" w14:textId="4C09CFBB" w:rsidR="000155A1" w:rsidRPr="0033007A" w:rsidRDefault="003E720F" w:rsidP="000155A1">
      <w:pPr>
        <w:pStyle w:val="Innehll1"/>
        <w:tabs>
          <w:tab w:val="right" w:leader="dot" w:pos="9062"/>
        </w:tabs>
        <w:rPr>
          <w:noProof/>
          <w:sz w:val="24"/>
        </w:rPr>
      </w:pPr>
      <w:hyperlink w:anchor="_Toc114844897" w:history="1">
        <w:r w:rsidR="00954EC2" w:rsidRPr="0033007A">
          <w:rPr>
            <w:rStyle w:val="Hyperlnk"/>
            <w:noProof/>
            <w:sz w:val="24"/>
          </w:rPr>
          <w:t>Relevans för Ystads vision, övergripande mål och värdegrund</w:t>
        </w:r>
        <w:r w:rsidR="000155A1" w:rsidRPr="0033007A">
          <w:rPr>
            <w:rStyle w:val="Hyperlnk"/>
            <w:noProof/>
            <w:sz w:val="24"/>
          </w:rPr>
          <w:t xml:space="preserve"> </w:t>
        </w:r>
        <w:r w:rsidR="000155A1" w:rsidRPr="0033007A">
          <w:rPr>
            <w:noProof/>
            <w:webHidden/>
            <w:sz w:val="24"/>
          </w:rPr>
          <w:tab/>
        </w:r>
      </w:hyperlink>
      <w:r w:rsidR="00B31261">
        <w:rPr>
          <w:noProof/>
          <w:sz w:val="24"/>
        </w:rPr>
        <w:t>6</w:t>
      </w:r>
    </w:p>
    <w:p w14:paraId="494D52A5" w14:textId="6AF7BADE" w:rsidR="00760B58" w:rsidRPr="0033007A" w:rsidRDefault="003E720F">
      <w:pPr>
        <w:pStyle w:val="Innehll1"/>
        <w:tabs>
          <w:tab w:val="right" w:leader="dot" w:pos="9062"/>
        </w:tabs>
        <w:rPr>
          <w:noProof/>
          <w:sz w:val="24"/>
        </w:rPr>
      </w:pPr>
      <w:hyperlink w:anchor="_Toc114844898" w:history="1">
        <w:r w:rsidR="00BD0730" w:rsidRPr="0033007A">
          <w:rPr>
            <w:rStyle w:val="Hyperlnk"/>
            <w:noProof/>
            <w:sz w:val="24"/>
          </w:rPr>
          <w:t>Möjligheter och utmaningar</w:t>
        </w:r>
        <w:r w:rsidR="00760B58" w:rsidRPr="0033007A">
          <w:rPr>
            <w:noProof/>
            <w:webHidden/>
            <w:sz w:val="24"/>
          </w:rPr>
          <w:tab/>
        </w:r>
      </w:hyperlink>
      <w:r w:rsidR="00B31261">
        <w:rPr>
          <w:noProof/>
          <w:sz w:val="24"/>
        </w:rPr>
        <w:t>9</w:t>
      </w:r>
    </w:p>
    <w:p w14:paraId="3796917E" w14:textId="19F6F25E" w:rsidR="00BD0730" w:rsidRPr="0033007A" w:rsidRDefault="003E720F" w:rsidP="00BD0730">
      <w:pPr>
        <w:pStyle w:val="Innehll1"/>
        <w:tabs>
          <w:tab w:val="right" w:leader="dot" w:pos="9062"/>
        </w:tabs>
        <w:rPr>
          <w:rFonts w:asciiTheme="minorHAnsi" w:eastAsiaTheme="minorEastAsia" w:hAnsiTheme="minorHAnsi" w:cstheme="minorBidi"/>
          <w:noProof/>
          <w:sz w:val="24"/>
          <w:lang w:eastAsia="sv-SE"/>
        </w:rPr>
      </w:pPr>
      <w:hyperlink w:anchor="_Toc114844898" w:history="1">
        <w:r w:rsidR="00BD0730" w:rsidRPr="0033007A">
          <w:rPr>
            <w:rStyle w:val="Hyperlnk"/>
            <w:noProof/>
            <w:sz w:val="24"/>
          </w:rPr>
          <w:t>Organisation och beslutsinstanser</w:t>
        </w:r>
        <w:r w:rsidR="00BD0730" w:rsidRPr="0033007A">
          <w:rPr>
            <w:noProof/>
            <w:webHidden/>
            <w:sz w:val="24"/>
          </w:rPr>
          <w:tab/>
        </w:r>
      </w:hyperlink>
      <w:r w:rsidR="00B31261">
        <w:rPr>
          <w:noProof/>
          <w:sz w:val="24"/>
        </w:rPr>
        <w:t>10</w:t>
      </w:r>
    </w:p>
    <w:p w14:paraId="36685BC2" w14:textId="0698FFE4" w:rsidR="00760B58" w:rsidRPr="0033007A" w:rsidRDefault="003E720F">
      <w:pPr>
        <w:pStyle w:val="Innehll1"/>
        <w:tabs>
          <w:tab w:val="right" w:leader="dot" w:pos="9062"/>
        </w:tabs>
        <w:rPr>
          <w:rFonts w:asciiTheme="minorHAnsi" w:eastAsiaTheme="minorEastAsia" w:hAnsiTheme="minorHAnsi" w:cstheme="minorBidi"/>
          <w:noProof/>
          <w:sz w:val="24"/>
          <w:lang w:eastAsia="sv-SE"/>
        </w:rPr>
      </w:pPr>
      <w:hyperlink w:anchor="_Toc114844899" w:history="1">
        <w:r w:rsidR="00760B58" w:rsidRPr="0033007A">
          <w:rPr>
            <w:rStyle w:val="Hyperlnk"/>
            <w:noProof/>
            <w:sz w:val="24"/>
          </w:rPr>
          <w:t>Delprojekt – ansvarsområden för projektets framgång</w:t>
        </w:r>
        <w:r w:rsidR="00760B58" w:rsidRPr="0033007A">
          <w:rPr>
            <w:noProof/>
            <w:webHidden/>
            <w:sz w:val="24"/>
          </w:rPr>
          <w:tab/>
        </w:r>
      </w:hyperlink>
      <w:r w:rsidR="00B31261">
        <w:rPr>
          <w:noProof/>
          <w:sz w:val="24"/>
        </w:rPr>
        <w:t>13</w:t>
      </w:r>
    </w:p>
    <w:p w14:paraId="5C94F6D2" w14:textId="7367E5C5" w:rsidR="00760B58" w:rsidRPr="0033007A" w:rsidRDefault="003E720F">
      <w:pPr>
        <w:pStyle w:val="Innehll1"/>
        <w:tabs>
          <w:tab w:val="right" w:leader="dot" w:pos="9062"/>
        </w:tabs>
        <w:rPr>
          <w:noProof/>
          <w:sz w:val="24"/>
        </w:rPr>
      </w:pPr>
      <w:hyperlink w:anchor="_Toc114844900" w:history="1">
        <w:r w:rsidR="00760B58" w:rsidRPr="0033007A">
          <w:rPr>
            <w:rStyle w:val="Hyperlnk"/>
            <w:noProof/>
            <w:sz w:val="24"/>
          </w:rPr>
          <w:t>Projekt</w:t>
        </w:r>
        <w:r w:rsidR="00AB0701" w:rsidRPr="0033007A">
          <w:rPr>
            <w:rStyle w:val="Hyperlnk"/>
            <w:noProof/>
            <w:sz w:val="24"/>
          </w:rPr>
          <w:t>ets leveranser</w:t>
        </w:r>
        <w:r w:rsidR="00760B58" w:rsidRPr="0033007A">
          <w:rPr>
            <w:noProof/>
            <w:webHidden/>
            <w:sz w:val="24"/>
          </w:rPr>
          <w:tab/>
        </w:r>
      </w:hyperlink>
      <w:r w:rsidR="006000B8">
        <w:rPr>
          <w:noProof/>
          <w:sz w:val="24"/>
        </w:rPr>
        <w:t>17</w:t>
      </w:r>
    </w:p>
    <w:p w14:paraId="272B68F3" w14:textId="6F4955CD" w:rsidR="00DA2147" w:rsidRDefault="003E720F" w:rsidP="00DA2147">
      <w:pPr>
        <w:pStyle w:val="Innehll1"/>
        <w:tabs>
          <w:tab w:val="right" w:leader="dot" w:pos="9062"/>
        </w:tabs>
        <w:rPr>
          <w:noProof/>
          <w:sz w:val="24"/>
        </w:rPr>
      </w:pPr>
      <w:hyperlink w:anchor="_Toc114844900" w:history="1">
        <w:r w:rsidR="008416A4" w:rsidRPr="0033007A">
          <w:rPr>
            <w:rStyle w:val="Hyperlnk"/>
            <w:noProof/>
            <w:sz w:val="24"/>
          </w:rPr>
          <w:t>Övergripande tidplan och process</w:t>
        </w:r>
        <w:r w:rsidR="00DA2147" w:rsidRPr="0033007A">
          <w:rPr>
            <w:noProof/>
            <w:webHidden/>
            <w:sz w:val="24"/>
          </w:rPr>
          <w:tab/>
        </w:r>
      </w:hyperlink>
      <w:r w:rsidR="006000B8">
        <w:rPr>
          <w:noProof/>
          <w:sz w:val="24"/>
        </w:rPr>
        <w:t>1</w:t>
      </w:r>
      <w:r w:rsidR="003B64EC">
        <w:rPr>
          <w:noProof/>
          <w:sz w:val="24"/>
        </w:rPr>
        <w:t>7</w:t>
      </w:r>
    </w:p>
    <w:p w14:paraId="5ACFF184" w14:textId="4531CB85" w:rsidR="00A137CC" w:rsidRPr="0033007A" w:rsidRDefault="003E720F" w:rsidP="00A137CC">
      <w:pPr>
        <w:pStyle w:val="Innehll1"/>
        <w:tabs>
          <w:tab w:val="right" w:leader="dot" w:pos="9062"/>
        </w:tabs>
        <w:rPr>
          <w:noProof/>
          <w:sz w:val="24"/>
        </w:rPr>
      </w:pPr>
      <w:hyperlink w:anchor="_Toc114844900" w:history="1">
        <w:r w:rsidR="00B77A8B">
          <w:rPr>
            <w:rStyle w:val="Hyperlnk"/>
            <w:noProof/>
            <w:sz w:val="24"/>
          </w:rPr>
          <w:t>Relevanta parallella projekt och forum</w:t>
        </w:r>
        <w:r w:rsidR="00A137CC" w:rsidRPr="0033007A">
          <w:rPr>
            <w:noProof/>
            <w:webHidden/>
            <w:sz w:val="24"/>
          </w:rPr>
          <w:tab/>
        </w:r>
      </w:hyperlink>
      <w:r w:rsidR="00A137CC">
        <w:rPr>
          <w:noProof/>
          <w:sz w:val="24"/>
        </w:rPr>
        <w:t>18</w:t>
      </w:r>
    </w:p>
    <w:bookmarkStart w:id="2" w:name="_Hlk126067823"/>
    <w:p w14:paraId="59CDABDB" w14:textId="4B413E0A" w:rsidR="00760B58" w:rsidRPr="0033007A" w:rsidRDefault="003F4FAE">
      <w:pPr>
        <w:pStyle w:val="Innehll1"/>
        <w:tabs>
          <w:tab w:val="right" w:leader="dot" w:pos="9062"/>
        </w:tabs>
        <w:rPr>
          <w:rFonts w:asciiTheme="minorHAnsi" w:eastAsiaTheme="minorEastAsia" w:hAnsiTheme="minorHAnsi" w:cstheme="minorBidi"/>
          <w:noProof/>
          <w:sz w:val="24"/>
          <w:lang w:eastAsia="sv-SE"/>
        </w:rPr>
      </w:pPr>
      <w:r w:rsidRPr="0033007A">
        <w:rPr>
          <w:sz w:val="24"/>
        </w:rPr>
        <w:fldChar w:fldCharType="begin"/>
      </w:r>
      <w:r w:rsidRPr="0033007A">
        <w:rPr>
          <w:sz w:val="24"/>
        </w:rPr>
        <w:instrText>HYPERLINK \l "_Toc114844901"</w:instrText>
      </w:r>
      <w:r w:rsidRPr="0033007A">
        <w:rPr>
          <w:sz w:val="24"/>
        </w:rPr>
      </w:r>
      <w:r w:rsidRPr="0033007A">
        <w:rPr>
          <w:sz w:val="24"/>
        </w:rPr>
        <w:fldChar w:fldCharType="separate"/>
      </w:r>
      <w:r w:rsidR="00F5017F" w:rsidRPr="0033007A">
        <w:rPr>
          <w:rStyle w:val="Hyperlnk"/>
          <w:noProof/>
          <w:sz w:val="24"/>
        </w:rPr>
        <w:t>Utvärdering och uppföljning</w:t>
      </w:r>
      <w:r w:rsidR="00760B58" w:rsidRPr="0033007A">
        <w:rPr>
          <w:noProof/>
          <w:webHidden/>
          <w:sz w:val="24"/>
        </w:rPr>
        <w:tab/>
      </w:r>
      <w:r w:rsidR="006000B8">
        <w:rPr>
          <w:noProof/>
          <w:webHidden/>
          <w:sz w:val="24"/>
        </w:rPr>
        <w:t>19</w:t>
      </w:r>
      <w:r w:rsidRPr="0033007A">
        <w:rPr>
          <w:noProof/>
          <w:sz w:val="24"/>
        </w:rPr>
        <w:fldChar w:fldCharType="end"/>
      </w:r>
      <w:bookmarkEnd w:id="2"/>
    </w:p>
    <w:p w14:paraId="41589B9D" w14:textId="676AEA3F" w:rsidR="00186DCC" w:rsidRDefault="00F27A1A" w:rsidP="00CD065D">
      <w:pPr>
        <w:spacing w:before="120"/>
        <w:rPr>
          <w:rFonts w:ascii="Arial" w:hAnsi="Arial"/>
          <w:sz w:val="22"/>
        </w:rPr>
      </w:pPr>
      <w:r>
        <w:fldChar w:fldCharType="end"/>
      </w:r>
    </w:p>
    <w:p w14:paraId="3AC2E044" w14:textId="77777777" w:rsidR="00186DCC" w:rsidRDefault="00186DCC" w:rsidP="00CD065D">
      <w:pPr>
        <w:spacing w:before="120"/>
        <w:rPr>
          <w:rFonts w:ascii="Arial" w:hAnsi="Arial"/>
          <w:sz w:val="22"/>
        </w:rPr>
      </w:pPr>
    </w:p>
    <w:p w14:paraId="7D5BCAD3" w14:textId="77777777" w:rsidR="00186DCC" w:rsidRDefault="00186DCC" w:rsidP="00CD065D">
      <w:pPr>
        <w:spacing w:before="120"/>
        <w:rPr>
          <w:rFonts w:ascii="Arial" w:hAnsi="Arial"/>
          <w:sz w:val="22"/>
        </w:rPr>
      </w:pPr>
    </w:p>
    <w:p w14:paraId="12A238A3" w14:textId="3BBBFBB2" w:rsidR="00390777" w:rsidRDefault="00390777">
      <w:pPr>
        <w:rPr>
          <w:rFonts w:ascii="Garamond" w:hAnsi="Garamond"/>
          <w:sz w:val="22"/>
        </w:rPr>
      </w:pPr>
      <w:r>
        <w:rPr>
          <w:rFonts w:ascii="Garamond" w:hAnsi="Garamond"/>
          <w:sz w:val="22"/>
        </w:rPr>
        <w:br w:type="page"/>
      </w:r>
    </w:p>
    <w:p w14:paraId="742AF8B7" w14:textId="77777777" w:rsidR="00E548A0" w:rsidRPr="006C2B4A" w:rsidRDefault="00E548A0" w:rsidP="00CD065D">
      <w:pPr>
        <w:pStyle w:val="Rubrik1projektplan"/>
        <w:spacing w:before="120"/>
        <w:rPr>
          <w:sz w:val="28"/>
          <w:szCs w:val="28"/>
        </w:rPr>
      </w:pPr>
      <w:bookmarkStart w:id="3" w:name="_Toc114844894"/>
      <w:r w:rsidRPr="006C2B4A">
        <w:rPr>
          <w:sz w:val="28"/>
          <w:szCs w:val="28"/>
        </w:rPr>
        <w:lastRenderedPageBreak/>
        <w:t>Bakgrund</w:t>
      </w:r>
      <w:bookmarkEnd w:id="3"/>
    </w:p>
    <w:p w14:paraId="0672BDAC" w14:textId="59061725" w:rsidR="00CA4CAA" w:rsidRPr="00991FB3" w:rsidRDefault="00503FFE" w:rsidP="00CA4CAA">
      <w:pPr>
        <w:pStyle w:val="Rubrik1projektplan"/>
        <w:spacing w:before="120"/>
        <w:rPr>
          <w:rFonts w:ascii="Garamond" w:hAnsi="Garamond"/>
        </w:rPr>
      </w:pPr>
      <w:r w:rsidRPr="006C2B4A">
        <w:rPr>
          <w:rFonts w:ascii="Garamond" w:hAnsi="Garamond"/>
          <w:b/>
          <w:bCs/>
          <w:i/>
          <w:iCs/>
          <w:noProof/>
          <w:sz w:val="22"/>
          <w:szCs w:val="22"/>
        </w:rPr>
        <mc:AlternateContent>
          <mc:Choice Requires="wps">
            <w:drawing>
              <wp:anchor distT="0" distB="0" distL="114300" distR="114300" simplePos="0" relativeHeight="251663360" behindDoc="0" locked="0" layoutInCell="1" allowOverlap="1" wp14:anchorId="35A21853" wp14:editId="0F942B92">
                <wp:simplePos x="0" y="0"/>
                <wp:positionH relativeFrom="margin">
                  <wp:posOffset>1567815</wp:posOffset>
                </wp:positionH>
                <wp:positionV relativeFrom="paragraph">
                  <wp:posOffset>3771900</wp:posOffset>
                </wp:positionV>
                <wp:extent cx="4972050" cy="504825"/>
                <wp:effectExtent l="0" t="0" r="0" b="0"/>
                <wp:wrapNone/>
                <wp:docPr id="9" name="Textruta 9"/>
                <wp:cNvGraphicFramePr/>
                <a:graphic xmlns:a="http://schemas.openxmlformats.org/drawingml/2006/main">
                  <a:graphicData uri="http://schemas.microsoft.com/office/word/2010/wordprocessingShape">
                    <wps:wsp>
                      <wps:cNvSpPr txBox="1"/>
                      <wps:spPr>
                        <a:xfrm>
                          <a:off x="0" y="0"/>
                          <a:ext cx="4972050" cy="504825"/>
                        </a:xfrm>
                        <a:prstGeom prst="rect">
                          <a:avLst/>
                        </a:prstGeom>
                        <a:noFill/>
                        <a:ln w="6350">
                          <a:noFill/>
                        </a:ln>
                      </wps:spPr>
                      <wps:txbx>
                        <w:txbxContent>
                          <w:p w14:paraId="123E2AC5" w14:textId="77777777" w:rsidR="00CA4CAA" w:rsidRPr="00132C21" w:rsidRDefault="00CA4CAA" w:rsidP="00CA4CAA"/>
                          <w:p w14:paraId="75FB73B2" w14:textId="77777777" w:rsidR="00CA4CAA" w:rsidRPr="00991FB3" w:rsidRDefault="00CA4CAA" w:rsidP="00CA4CAA">
                            <w:pPr>
                              <w:rPr>
                                <w:rFonts w:ascii="Garamond" w:hAnsi="Garamond"/>
                              </w:rPr>
                            </w:pPr>
                            <w:r w:rsidRPr="00991FB3">
                              <w:rPr>
                                <w:rFonts w:ascii="Garamond" w:hAnsi="Garamond"/>
                                <w:i/>
                                <w:iCs/>
                              </w:rPr>
                              <w:t xml:space="preserve">Illustrationsplan </w:t>
                            </w:r>
                            <w:r>
                              <w:rPr>
                                <w:rFonts w:ascii="Garamond" w:hAnsi="Garamond"/>
                                <w:i/>
                                <w:iCs/>
                              </w:rPr>
                              <w:t>från FÖP Staden Ystad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21853" id="Textruta 9" o:spid="_x0000_s1027" type="#_x0000_t202" style="position:absolute;margin-left:123.45pt;margin-top:297pt;width:391.5pt;height:39.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" filled="f" stroked="f" strokeweight=".5pt">
                <v:textbox>
                  <w:txbxContent>
                    <w:p w14:paraId="123E2AC5" w14:textId="77777777" w:rsidR="00CA4CAA" w:rsidRPr="00132C21" w:rsidRDefault="00CA4CAA" w:rsidP="00CA4CAA"/>
                    <w:p w14:paraId="75FB73B2" w14:textId="77777777" w:rsidR="00CA4CAA" w:rsidRPr="00991FB3" w:rsidRDefault="00CA4CAA" w:rsidP="00CA4CAA">
                      <w:pPr>
                        <w:rPr>
                          <w:rFonts w:ascii="Garamond" w:hAnsi="Garamond"/>
                        </w:rPr>
                      </w:pPr>
                      <w:r w:rsidRPr="00991FB3">
                        <w:rPr>
                          <w:rFonts w:ascii="Garamond" w:hAnsi="Garamond"/>
                          <w:i/>
                          <w:iCs/>
                        </w:rPr>
                        <w:t xml:space="preserve">Illustrationsplan </w:t>
                      </w:r>
                      <w:r>
                        <w:rPr>
                          <w:rFonts w:ascii="Garamond" w:hAnsi="Garamond"/>
                          <w:i/>
                          <w:iCs/>
                        </w:rPr>
                        <w:t>från FÖP Staden Ystad 2030</w:t>
                      </w:r>
                    </w:p>
                  </w:txbxContent>
                </v:textbox>
                <w10:wrap anchorx="margin"/>
              </v:shape>
            </w:pict>
          </mc:Fallback>
        </mc:AlternateContent>
      </w:r>
      <w:r w:rsidRPr="006C2B4A">
        <w:rPr>
          <w:rFonts w:ascii="Garamond" w:hAnsi="Garamond"/>
          <w:b/>
          <w:bCs/>
          <w:noProof/>
          <w:lang w:eastAsia="sv-SE"/>
        </w:rPr>
        <w:drawing>
          <wp:anchor distT="0" distB="0" distL="114300" distR="114300" simplePos="0" relativeHeight="251661312" behindDoc="0" locked="0" layoutInCell="1" allowOverlap="1" wp14:anchorId="64A27A07" wp14:editId="52DD66E7">
            <wp:simplePos x="0" y="0"/>
            <wp:positionH relativeFrom="margin">
              <wp:posOffset>0</wp:posOffset>
            </wp:positionH>
            <wp:positionV relativeFrom="margin">
              <wp:posOffset>1379855</wp:posOffset>
            </wp:positionV>
            <wp:extent cx="5706110" cy="3070860"/>
            <wp:effectExtent l="0" t="0" r="8890" b="0"/>
            <wp:wrapSquare wrapText="bothSides"/>
            <wp:docPr id="4098" name="Picture 2"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n bild som visar karta&#10;&#10;Automatiskt genererad beskriv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214" b="8858"/>
                    <a:stretch/>
                  </pic:blipFill>
                  <pic:spPr bwMode="auto">
                    <a:xfrm>
                      <a:off x="0" y="0"/>
                      <a:ext cx="5706110" cy="307086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B4A" w:rsidRPr="006C2B4A">
        <w:rPr>
          <w:rFonts w:ascii="Garamond" w:hAnsi="Garamond"/>
          <w:b/>
          <w:bCs/>
        </w:rPr>
        <w:t>Fördjupning av översiktsplanen</w:t>
      </w:r>
      <w:r w:rsidR="00CA4CAA">
        <w:br/>
      </w:r>
      <w:r w:rsidR="00624BF3">
        <w:rPr>
          <w:rFonts w:ascii="Garamond" w:hAnsi="Garamond"/>
        </w:rPr>
        <w:t>En</w:t>
      </w:r>
      <w:r w:rsidR="00CA4CAA" w:rsidRPr="00991FB3">
        <w:rPr>
          <w:rFonts w:ascii="Garamond" w:hAnsi="Garamond"/>
        </w:rPr>
        <w:t xml:space="preserve"> fördjupning av Ystads översiktsplan</w:t>
      </w:r>
      <w:r w:rsidR="00624BF3">
        <w:rPr>
          <w:rFonts w:ascii="Garamond" w:hAnsi="Garamond"/>
        </w:rPr>
        <w:t>,</w:t>
      </w:r>
      <w:r w:rsidR="00CA4CAA" w:rsidRPr="00991FB3">
        <w:rPr>
          <w:rFonts w:ascii="Garamond" w:hAnsi="Garamond"/>
        </w:rPr>
        <w:t xml:space="preserve"> FÖP Staden Ystad 2030 </w:t>
      </w:r>
      <w:r w:rsidR="00624BF3" w:rsidRPr="00991FB3">
        <w:rPr>
          <w:rFonts w:ascii="Garamond" w:hAnsi="Garamond"/>
        </w:rPr>
        <w:t xml:space="preserve">antogs </w:t>
      </w:r>
      <w:r w:rsidR="00CA4CAA" w:rsidRPr="00991FB3">
        <w:rPr>
          <w:rFonts w:ascii="Garamond" w:hAnsi="Garamond"/>
        </w:rPr>
        <w:t xml:space="preserve">av kommunfullmäktige i juli 2016. I FÖP:en anges en övergripande strategi </w:t>
      </w:r>
      <w:r>
        <w:rPr>
          <w:rFonts w:ascii="Garamond" w:hAnsi="Garamond"/>
        </w:rPr>
        <w:t>där</w:t>
      </w:r>
      <w:r w:rsidR="00CA4CAA" w:rsidRPr="00991FB3">
        <w:rPr>
          <w:rFonts w:ascii="Garamond" w:hAnsi="Garamond"/>
        </w:rPr>
        <w:t xml:space="preserve"> hamnen lokaliseras till ett nytt läge längre söderut och att en ny hamnnära stadsdel ska utvecklas på piren och inom hamnens inre delar. I</w:t>
      </w:r>
      <w:r w:rsidR="00624BF3">
        <w:rPr>
          <w:rFonts w:ascii="Garamond" w:hAnsi="Garamond"/>
        </w:rPr>
        <w:t xml:space="preserve"> fördjupningen av översiktsplanen </w:t>
      </w:r>
      <w:r w:rsidR="00CA4CAA" w:rsidRPr="00991FB3">
        <w:rPr>
          <w:rFonts w:ascii="Garamond" w:hAnsi="Garamond"/>
        </w:rPr>
        <w:t>fastställ</w:t>
      </w:r>
      <w:r>
        <w:rPr>
          <w:rFonts w:ascii="Garamond" w:hAnsi="Garamond"/>
        </w:rPr>
        <w:t>des</w:t>
      </w:r>
      <w:r w:rsidR="00CA4CAA" w:rsidRPr="00991FB3">
        <w:rPr>
          <w:rFonts w:ascii="Garamond" w:hAnsi="Garamond"/>
        </w:rPr>
        <w:t xml:space="preserve"> också att Dragongatan ska ligga kvar i nuvarande läge.</w:t>
      </w:r>
    </w:p>
    <w:p w14:paraId="74AD40F6" w14:textId="07E45F0C" w:rsidR="00CA4CAA" w:rsidRDefault="00503FFE" w:rsidP="00CA4CAA">
      <w:pPr>
        <w:spacing w:before="120"/>
        <w:rPr>
          <w:rFonts w:ascii="Garamond" w:hAnsi="Garamond"/>
          <w:sz w:val="22"/>
        </w:rPr>
      </w:pPr>
      <w:r>
        <w:rPr>
          <w:rFonts w:ascii="Garamond" w:hAnsi="Garamond"/>
        </w:rPr>
        <w:br/>
      </w:r>
      <w:r w:rsidR="00CA4CAA" w:rsidRPr="00991FB3">
        <w:rPr>
          <w:rFonts w:ascii="Garamond" w:hAnsi="Garamond"/>
        </w:rPr>
        <w:t xml:space="preserve">I FÖP:en </w:t>
      </w:r>
      <w:r w:rsidR="00EF5D73">
        <w:rPr>
          <w:rFonts w:ascii="Garamond" w:hAnsi="Garamond"/>
        </w:rPr>
        <w:t>uppskattas</w:t>
      </w:r>
      <w:r w:rsidR="00CA4CAA" w:rsidRPr="00991FB3">
        <w:rPr>
          <w:rFonts w:ascii="Garamond" w:hAnsi="Garamond"/>
        </w:rPr>
        <w:t xml:space="preserve"> att den nya hamnnära stadsdelen kan rymma cirka 500 bostäder. Vid </w:t>
      </w:r>
      <w:r w:rsidR="008B37BD">
        <w:rPr>
          <w:rFonts w:ascii="Garamond" w:hAnsi="Garamond"/>
        </w:rPr>
        <w:t xml:space="preserve">en </w:t>
      </w:r>
      <w:r w:rsidR="00CA4CAA" w:rsidRPr="00991FB3">
        <w:rPr>
          <w:rFonts w:ascii="Garamond" w:hAnsi="Garamond"/>
        </w:rPr>
        <w:t>förnyad bedömning, utifrån de skisser som redovisas i FÖP:en, torde denna uppskattning vara i underkant. Beroende på täthet och andelen bostadsbebyggelse respektive verksamhetsytor bedöms hamnstaden kunna rymma 1000</w:t>
      </w:r>
      <w:r w:rsidR="00CA4CAA">
        <w:rPr>
          <w:rFonts w:ascii="Garamond" w:hAnsi="Garamond"/>
        </w:rPr>
        <w:t xml:space="preserve"> </w:t>
      </w:r>
      <w:r w:rsidR="00CA4CAA" w:rsidRPr="00991FB3">
        <w:rPr>
          <w:rFonts w:ascii="Garamond" w:hAnsi="Garamond"/>
        </w:rPr>
        <w:t>-</w:t>
      </w:r>
      <w:r w:rsidR="00CA4CAA">
        <w:rPr>
          <w:rFonts w:ascii="Garamond" w:hAnsi="Garamond"/>
        </w:rPr>
        <w:t xml:space="preserve"> </w:t>
      </w:r>
      <w:r w:rsidR="00CA4CAA" w:rsidRPr="00991FB3">
        <w:rPr>
          <w:rFonts w:ascii="Garamond" w:hAnsi="Garamond"/>
        </w:rPr>
        <w:t>2000 bostäder, vilke</w:t>
      </w:r>
      <w:r w:rsidR="00ED630A">
        <w:rPr>
          <w:rFonts w:ascii="Garamond" w:hAnsi="Garamond"/>
        </w:rPr>
        <w:t>t</w:t>
      </w:r>
      <w:r w:rsidR="00CA4CAA" w:rsidRPr="00991FB3">
        <w:rPr>
          <w:rFonts w:ascii="Garamond" w:hAnsi="Garamond"/>
        </w:rPr>
        <w:t xml:space="preserve"> innebär att färdigt utbyggd kan </w:t>
      </w:r>
      <w:r w:rsidR="009873BE">
        <w:rPr>
          <w:rFonts w:ascii="Garamond" w:hAnsi="Garamond"/>
        </w:rPr>
        <w:t>den nya stadelen</w:t>
      </w:r>
      <w:r w:rsidR="00CA4CAA" w:rsidRPr="00991FB3">
        <w:rPr>
          <w:rFonts w:ascii="Garamond" w:hAnsi="Garamond"/>
        </w:rPr>
        <w:t xml:space="preserve"> rymma </w:t>
      </w:r>
      <w:r w:rsidR="00624BF3">
        <w:rPr>
          <w:rFonts w:ascii="Garamond" w:hAnsi="Garamond"/>
        </w:rPr>
        <w:t>minst</w:t>
      </w:r>
      <w:r w:rsidR="00CA4CAA">
        <w:rPr>
          <w:rFonts w:ascii="Garamond" w:hAnsi="Garamond"/>
        </w:rPr>
        <w:t xml:space="preserve"> </w:t>
      </w:r>
      <w:r w:rsidR="00CA4CAA" w:rsidRPr="00991FB3">
        <w:rPr>
          <w:rFonts w:ascii="Garamond" w:hAnsi="Garamond"/>
        </w:rPr>
        <w:t>2000</w:t>
      </w:r>
      <w:r w:rsidR="00CA4CAA">
        <w:rPr>
          <w:rFonts w:ascii="Garamond" w:hAnsi="Garamond"/>
        </w:rPr>
        <w:t xml:space="preserve"> </w:t>
      </w:r>
      <w:r w:rsidR="00CA4CAA" w:rsidRPr="00991FB3">
        <w:rPr>
          <w:rFonts w:ascii="Garamond" w:hAnsi="Garamond"/>
        </w:rPr>
        <w:t>-</w:t>
      </w:r>
      <w:r w:rsidR="00CA4CAA">
        <w:rPr>
          <w:rFonts w:ascii="Garamond" w:hAnsi="Garamond"/>
        </w:rPr>
        <w:t xml:space="preserve"> </w:t>
      </w:r>
      <w:r w:rsidR="00CA4CAA" w:rsidRPr="00991FB3">
        <w:rPr>
          <w:rFonts w:ascii="Garamond" w:hAnsi="Garamond"/>
        </w:rPr>
        <w:t xml:space="preserve">4000 </w:t>
      </w:r>
      <w:r w:rsidR="00EB78AA">
        <w:rPr>
          <w:rFonts w:ascii="Garamond" w:hAnsi="Garamond"/>
        </w:rPr>
        <w:t xml:space="preserve">nya </w:t>
      </w:r>
      <w:r w:rsidR="00CA4CAA" w:rsidRPr="00991FB3">
        <w:rPr>
          <w:rFonts w:ascii="Garamond" w:hAnsi="Garamond"/>
        </w:rPr>
        <w:t xml:space="preserve">invånare </w:t>
      </w:r>
      <w:r w:rsidR="009873BE">
        <w:rPr>
          <w:rFonts w:ascii="Garamond" w:hAnsi="Garamond"/>
        </w:rPr>
        <w:t>samt</w:t>
      </w:r>
      <w:r w:rsidR="00CA4CAA" w:rsidRPr="00991FB3">
        <w:rPr>
          <w:rFonts w:ascii="Garamond" w:hAnsi="Garamond"/>
        </w:rPr>
        <w:t xml:space="preserve"> kommunal och kommersiell service</w:t>
      </w:r>
      <w:r w:rsidR="009873BE">
        <w:rPr>
          <w:rFonts w:ascii="Garamond" w:hAnsi="Garamond"/>
        </w:rPr>
        <w:t>.</w:t>
      </w:r>
      <w:r w:rsidR="00CA4CAA" w:rsidRPr="00991FB3">
        <w:rPr>
          <w:rFonts w:ascii="Garamond" w:hAnsi="Garamond"/>
        </w:rPr>
        <w:t xml:space="preserve"> </w:t>
      </w:r>
      <w:r w:rsidR="00CA4CAA">
        <w:rPr>
          <w:noProof/>
          <w:lang w:eastAsia="sv-SE"/>
        </w:rPr>
        <w:t xml:space="preserve">   </w:t>
      </w:r>
    </w:p>
    <w:p w14:paraId="339619AF" w14:textId="51CB47DF" w:rsidR="006C2B4A" w:rsidRDefault="006C2B4A" w:rsidP="006C2B4A">
      <w:pPr>
        <w:spacing w:before="120"/>
        <w:rPr>
          <w:rFonts w:ascii="Garamond" w:hAnsi="Garamond"/>
        </w:rPr>
      </w:pPr>
      <w:r w:rsidRPr="006C2B4A">
        <w:rPr>
          <w:rFonts w:ascii="Garamond" w:hAnsi="Garamond"/>
          <w:b/>
          <w:bCs/>
        </w:rPr>
        <w:t xml:space="preserve">Planprogram </w:t>
      </w:r>
      <w:r w:rsidRPr="00991FB3">
        <w:rPr>
          <w:rFonts w:ascii="Garamond" w:hAnsi="Garamond"/>
          <w:u w:val="single"/>
        </w:rPr>
        <w:br/>
      </w:r>
      <w:r>
        <w:rPr>
          <w:rFonts w:ascii="Garamond" w:hAnsi="Garamond"/>
        </w:rPr>
        <w:t>Under 20</w:t>
      </w:r>
      <w:r w:rsidR="00856733">
        <w:rPr>
          <w:rFonts w:ascii="Garamond" w:hAnsi="Garamond"/>
        </w:rPr>
        <w:t>1</w:t>
      </w:r>
      <w:r>
        <w:rPr>
          <w:rFonts w:ascii="Garamond" w:hAnsi="Garamond"/>
        </w:rPr>
        <w:t xml:space="preserve">8 - 2019 inleddes </w:t>
      </w:r>
      <w:r w:rsidR="00856733">
        <w:rPr>
          <w:rFonts w:ascii="Garamond" w:hAnsi="Garamond"/>
        </w:rPr>
        <w:t xml:space="preserve">en </w:t>
      </w:r>
      <w:r>
        <w:rPr>
          <w:rFonts w:ascii="Garamond" w:hAnsi="Garamond"/>
        </w:rPr>
        <w:t xml:space="preserve">fortsatt planprocess genom att ett planprogram togs fram. Planprogrammet godkändes av kommunfullmäktige i oktober 2019. </w:t>
      </w:r>
      <w:r w:rsidRPr="00991FB3">
        <w:rPr>
          <w:rFonts w:ascii="Garamond" w:hAnsi="Garamond"/>
        </w:rPr>
        <w:t>Planprogrammet studerar förutsättningarna för att utveckla de inre och centrumnära delarna</w:t>
      </w:r>
      <w:r w:rsidR="004853E2">
        <w:rPr>
          <w:rFonts w:ascii="Garamond" w:hAnsi="Garamond"/>
        </w:rPr>
        <w:t xml:space="preserve"> av hamnområdet</w:t>
      </w:r>
      <w:r w:rsidRPr="00991FB3">
        <w:rPr>
          <w:rFonts w:ascii="Garamond" w:hAnsi="Garamond"/>
        </w:rPr>
        <w:t>. Planområdet omvandlas till en blandad stadsbebyggelse med god kollektivtrafikförsörjning. Ambitionen är att staden med goda boendekvaliteter ska kunna samexistera med hamnens verksamheter. Här lever man klimatsmart nära havet, stadskärnan och stationen. Hamnstaden blir en blandstad där bostäder är prioriterade</w:t>
      </w:r>
      <w:r w:rsidR="00D52ABA">
        <w:rPr>
          <w:rFonts w:ascii="Garamond" w:hAnsi="Garamond"/>
        </w:rPr>
        <w:t>. Sm</w:t>
      </w:r>
      <w:r w:rsidRPr="00991FB3">
        <w:rPr>
          <w:rFonts w:ascii="Garamond" w:hAnsi="Garamond"/>
        </w:rPr>
        <w:t>åskaligt, varierat, skyddat och stadsmässigt är värdeord</w:t>
      </w:r>
      <w:r w:rsidR="00D52ABA">
        <w:rPr>
          <w:rFonts w:ascii="Garamond" w:hAnsi="Garamond"/>
        </w:rPr>
        <w:t>en</w:t>
      </w:r>
      <w:r w:rsidRPr="00991FB3">
        <w:rPr>
          <w:rFonts w:ascii="Garamond" w:hAnsi="Garamond"/>
        </w:rPr>
        <w:t xml:space="preserve"> för den nya </w:t>
      </w:r>
      <w:r w:rsidR="00D52ABA">
        <w:rPr>
          <w:rFonts w:ascii="Garamond" w:hAnsi="Garamond"/>
        </w:rPr>
        <w:t>stads</w:t>
      </w:r>
      <w:r w:rsidRPr="00991FB3">
        <w:rPr>
          <w:rFonts w:ascii="Garamond" w:hAnsi="Garamond"/>
        </w:rPr>
        <w:t xml:space="preserve">strukturen. Utbyggnaden </w:t>
      </w:r>
      <w:r w:rsidR="00624BF3">
        <w:rPr>
          <w:rFonts w:ascii="Garamond" w:hAnsi="Garamond"/>
        </w:rPr>
        <w:t>omfattar ca</w:t>
      </w:r>
      <w:r w:rsidRPr="00991FB3">
        <w:rPr>
          <w:rFonts w:ascii="Garamond" w:hAnsi="Garamond"/>
        </w:rPr>
        <w:t xml:space="preserve"> 232 000 kvm BTA och </w:t>
      </w:r>
      <w:r w:rsidR="00503FFE">
        <w:rPr>
          <w:rFonts w:ascii="Garamond" w:hAnsi="Garamond"/>
        </w:rPr>
        <w:t xml:space="preserve">ca </w:t>
      </w:r>
      <w:r w:rsidRPr="00991FB3">
        <w:rPr>
          <w:rFonts w:ascii="Garamond" w:hAnsi="Garamond"/>
        </w:rPr>
        <w:t xml:space="preserve">1500 lägenheter med en bebyggelse i </w:t>
      </w:r>
      <w:r w:rsidR="004853E2">
        <w:rPr>
          <w:rFonts w:ascii="Garamond" w:hAnsi="Garamond"/>
        </w:rPr>
        <w:t>2</w:t>
      </w:r>
      <w:r w:rsidRPr="00991FB3">
        <w:rPr>
          <w:rFonts w:ascii="Garamond" w:hAnsi="Garamond"/>
        </w:rPr>
        <w:t xml:space="preserve"> till 6 våningar. Inom området planeras </w:t>
      </w:r>
      <w:r w:rsidR="00624BF3">
        <w:rPr>
          <w:rFonts w:ascii="Garamond" w:hAnsi="Garamond"/>
        </w:rPr>
        <w:t xml:space="preserve">också </w:t>
      </w:r>
      <w:r w:rsidRPr="00991FB3">
        <w:rPr>
          <w:rFonts w:ascii="Garamond" w:hAnsi="Garamond"/>
        </w:rPr>
        <w:t>förskolor, parkeringshus, restauranger, barer, butiker och kontor. Området ska vara robust och ha god tillgänglighet oavsett trafikslag, men vara prioriterat för gående och cyklande. Viktiga definierade värden att bevara och utveckla i området är:  Vatten</w:t>
      </w:r>
      <w:r w:rsidR="00B2734D">
        <w:rPr>
          <w:rFonts w:ascii="Garamond" w:hAnsi="Garamond"/>
        </w:rPr>
        <w:t>kontakten</w:t>
      </w:r>
      <w:r w:rsidR="00BF069C">
        <w:rPr>
          <w:rFonts w:ascii="Garamond" w:hAnsi="Garamond"/>
        </w:rPr>
        <w:t>,</w:t>
      </w:r>
      <w:r w:rsidR="00624BF3">
        <w:rPr>
          <w:rFonts w:ascii="Garamond" w:hAnsi="Garamond"/>
        </w:rPr>
        <w:t xml:space="preserve"> </w:t>
      </w:r>
      <w:r w:rsidR="004853E2">
        <w:rPr>
          <w:rFonts w:ascii="Garamond" w:hAnsi="Garamond"/>
        </w:rPr>
        <w:t>b</w:t>
      </w:r>
      <w:r w:rsidRPr="00991FB3">
        <w:rPr>
          <w:rFonts w:ascii="Garamond" w:hAnsi="Garamond"/>
        </w:rPr>
        <w:t>ad</w:t>
      </w:r>
      <w:r w:rsidR="00BF069C">
        <w:rPr>
          <w:rFonts w:ascii="Garamond" w:hAnsi="Garamond"/>
        </w:rPr>
        <w:t xml:space="preserve">, </w:t>
      </w:r>
      <w:r w:rsidR="004853E2">
        <w:rPr>
          <w:rFonts w:ascii="Garamond" w:hAnsi="Garamond"/>
        </w:rPr>
        <w:t>b</w:t>
      </w:r>
      <w:r w:rsidRPr="00991FB3">
        <w:rPr>
          <w:rFonts w:ascii="Garamond" w:hAnsi="Garamond"/>
        </w:rPr>
        <w:t>åtar och marina</w:t>
      </w:r>
      <w:r w:rsidR="00BF069C">
        <w:rPr>
          <w:rFonts w:ascii="Garamond" w:hAnsi="Garamond"/>
        </w:rPr>
        <w:t>n,</w:t>
      </w:r>
      <w:r w:rsidRPr="00991FB3">
        <w:rPr>
          <w:rFonts w:ascii="Garamond" w:hAnsi="Garamond"/>
        </w:rPr>
        <w:t xml:space="preserve"> </w:t>
      </w:r>
      <w:r w:rsidR="00BF069C">
        <w:rPr>
          <w:rFonts w:ascii="Garamond" w:hAnsi="Garamond"/>
        </w:rPr>
        <w:t>n</w:t>
      </w:r>
      <w:r w:rsidRPr="00991FB3">
        <w:rPr>
          <w:rFonts w:ascii="Garamond" w:hAnsi="Garamond"/>
        </w:rPr>
        <w:t xml:space="preserve">ärhet till centrum </w:t>
      </w:r>
      <w:r w:rsidR="00BF069C">
        <w:rPr>
          <w:rFonts w:ascii="Garamond" w:hAnsi="Garamond"/>
        </w:rPr>
        <w:t>och</w:t>
      </w:r>
      <w:r w:rsidRPr="00991FB3">
        <w:rPr>
          <w:rFonts w:ascii="Garamond" w:hAnsi="Garamond"/>
        </w:rPr>
        <w:t xml:space="preserve"> </w:t>
      </w:r>
      <w:r w:rsidR="00BF069C">
        <w:rPr>
          <w:rFonts w:ascii="Garamond" w:hAnsi="Garamond"/>
        </w:rPr>
        <w:t>n</w:t>
      </w:r>
      <w:r w:rsidRPr="00991FB3">
        <w:rPr>
          <w:rFonts w:ascii="Garamond" w:hAnsi="Garamond"/>
        </w:rPr>
        <w:t>ärhet</w:t>
      </w:r>
      <w:r w:rsidR="00BF069C">
        <w:rPr>
          <w:rFonts w:ascii="Garamond" w:hAnsi="Garamond"/>
        </w:rPr>
        <w:t>en</w:t>
      </w:r>
      <w:r w:rsidRPr="00991FB3">
        <w:rPr>
          <w:rFonts w:ascii="Garamond" w:hAnsi="Garamond"/>
        </w:rPr>
        <w:t xml:space="preserve"> till station</w:t>
      </w:r>
      <w:r w:rsidR="00BF069C">
        <w:rPr>
          <w:rFonts w:ascii="Garamond" w:hAnsi="Garamond"/>
        </w:rPr>
        <w:t>en.</w:t>
      </w:r>
      <w:r w:rsidRPr="00991FB3">
        <w:rPr>
          <w:rFonts w:ascii="Garamond" w:hAnsi="Garamond"/>
        </w:rPr>
        <w:t xml:space="preserve"> </w:t>
      </w:r>
    </w:p>
    <w:p w14:paraId="20640DBE" w14:textId="46042AAE" w:rsidR="006C2B4A" w:rsidRDefault="006C2B4A" w:rsidP="006C2B4A">
      <w:pPr>
        <w:spacing w:before="120"/>
        <w:rPr>
          <w:rFonts w:ascii="Garamond" w:hAnsi="Garamond"/>
        </w:rPr>
      </w:pPr>
      <w:r w:rsidRPr="00991FB3">
        <w:rPr>
          <w:rFonts w:ascii="Garamond" w:hAnsi="Garamond"/>
        </w:rPr>
        <w:lastRenderedPageBreak/>
        <w:t xml:space="preserve">En målsättning med strukturplanen är att skapa </w:t>
      </w:r>
      <w:r w:rsidR="00DB34FF">
        <w:rPr>
          <w:rFonts w:ascii="Garamond" w:hAnsi="Garamond"/>
        </w:rPr>
        <w:t>g</w:t>
      </w:r>
      <w:r w:rsidRPr="00991FB3">
        <w:rPr>
          <w:rFonts w:ascii="Garamond" w:hAnsi="Garamond"/>
        </w:rPr>
        <w:t xml:space="preserve">oda bostäder, </w:t>
      </w:r>
      <w:r w:rsidR="00DB34FF">
        <w:rPr>
          <w:rFonts w:ascii="Garamond" w:hAnsi="Garamond"/>
        </w:rPr>
        <w:t>a</w:t>
      </w:r>
      <w:r w:rsidRPr="00991FB3">
        <w:rPr>
          <w:rFonts w:ascii="Garamond" w:hAnsi="Garamond"/>
        </w:rPr>
        <w:t xml:space="preserve">ttraktiva målpunkter och </w:t>
      </w:r>
      <w:r w:rsidR="00DB34FF">
        <w:rPr>
          <w:rFonts w:ascii="Garamond" w:hAnsi="Garamond"/>
        </w:rPr>
        <w:t>g</w:t>
      </w:r>
      <w:r w:rsidRPr="00991FB3">
        <w:rPr>
          <w:rFonts w:ascii="Garamond" w:hAnsi="Garamond"/>
        </w:rPr>
        <w:t xml:space="preserve">ena kopplingar </w:t>
      </w:r>
      <w:r w:rsidR="00DB34FF">
        <w:rPr>
          <w:rFonts w:ascii="Garamond" w:hAnsi="Garamond"/>
        </w:rPr>
        <w:t xml:space="preserve">med </w:t>
      </w:r>
      <w:r w:rsidRPr="00991FB3">
        <w:rPr>
          <w:rFonts w:ascii="Garamond" w:hAnsi="Garamond"/>
        </w:rPr>
        <w:t>gång- och cykel</w:t>
      </w:r>
      <w:r w:rsidR="00DB34FF">
        <w:rPr>
          <w:rFonts w:ascii="Garamond" w:hAnsi="Garamond"/>
        </w:rPr>
        <w:t>trafik</w:t>
      </w:r>
      <w:r w:rsidRPr="00991FB3">
        <w:rPr>
          <w:rFonts w:ascii="Garamond" w:hAnsi="Garamond"/>
        </w:rPr>
        <w:t>.</w:t>
      </w:r>
    </w:p>
    <w:p w14:paraId="396FEA38" w14:textId="5B2AE6D6" w:rsidR="006C2B4A" w:rsidRDefault="006C2B4A" w:rsidP="006C2B4A">
      <w:pPr>
        <w:spacing w:before="120"/>
        <w:rPr>
          <w:rFonts w:ascii="Garamond" w:hAnsi="Garamond"/>
        </w:rPr>
      </w:pPr>
      <w:r>
        <w:rPr>
          <w:i/>
          <w:iCs/>
          <w:noProof/>
          <w:sz w:val="22"/>
          <w:szCs w:val="22"/>
        </w:rPr>
        <mc:AlternateContent>
          <mc:Choice Requires="wps">
            <w:drawing>
              <wp:anchor distT="0" distB="0" distL="114300" distR="114300" simplePos="0" relativeHeight="251666432" behindDoc="0" locked="0" layoutInCell="1" allowOverlap="1" wp14:anchorId="15794907" wp14:editId="68F34D7C">
                <wp:simplePos x="0" y="0"/>
                <wp:positionH relativeFrom="column">
                  <wp:posOffset>-76835</wp:posOffset>
                </wp:positionH>
                <wp:positionV relativeFrom="paragraph">
                  <wp:posOffset>3556000</wp:posOffset>
                </wp:positionV>
                <wp:extent cx="4972050" cy="504825"/>
                <wp:effectExtent l="0" t="0" r="0" b="0"/>
                <wp:wrapNone/>
                <wp:docPr id="6" name="Textruta 6"/>
                <wp:cNvGraphicFramePr/>
                <a:graphic xmlns:a="http://schemas.openxmlformats.org/drawingml/2006/main">
                  <a:graphicData uri="http://schemas.microsoft.com/office/word/2010/wordprocessingShape">
                    <wps:wsp>
                      <wps:cNvSpPr txBox="1"/>
                      <wps:spPr>
                        <a:xfrm>
                          <a:off x="0" y="0"/>
                          <a:ext cx="4972050" cy="504825"/>
                        </a:xfrm>
                        <a:prstGeom prst="rect">
                          <a:avLst/>
                        </a:prstGeom>
                        <a:noFill/>
                        <a:ln w="6350">
                          <a:noFill/>
                        </a:ln>
                      </wps:spPr>
                      <wps:txbx>
                        <w:txbxContent>
                          <w:p w14:paraId="6211563D" w14:textId="77777777" w:rsidR="006C2B4A" w:rsidRPr="00132C21" w:rsidRDefault="006C2B4A" w:rsidP="006C2B4A"/>
                          <w:p w14:paraId="4E265001" w14:textId="77777777" w:rsidR="006C2B4A" w:rsidRPr="00991FB3" w:rsidRDefault="006C2B4A" w:rsidP="006C2B4A">
                            <w:pPr>
                              <w:rPr>
                                <w:rFonts w:ascii="Garamond" w:hAnsi="Garamond"/>
                              </w:rPr>
                            </w:pPr>
                            <w:r w:rsidRPr="00991FB3">
                              <w:rPr>
                                <w:rFonts w:ascii="Garamond" w:hAnsi="Garamond"/>
                                <w:i/>
                                <w:iCs/>
                              </w:rPr>
                              <w:t>Illustrationsplan över Hamnstaden från planprogrammet – Sweco architects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94907" id="Textruta 6" o:spid="_x0000_s1028" type="#_x0000_t202" style="position:absolute;margin-left:-6.05pt;margin-top:280pt;width:391.5pt;height:3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" filled="f" stroked="f" strokeweight=".5pt">
                <v:textbox>
                  <w:txbxContent>
                    <w:p w14:paraId="6211563D" w14:textId="77777777" w:rsidR="006C2B4A" w:rsidRPr="00132C21" w:rsidRDefault="006C2B4A" w:rsidP="006C2B4A"/>
                    <w:p w14:paraId="4E265001" w14:textId="77777777" w:rsidR="006C2B4A" w:rsidRPr="00991FB3" w:rsidRDefault="006C2B4A" w:rsidP="006C2B4A">
                      <w:pPr>
                        <w:rPr>
                          <w:rFonts w:ascii="Garamond" w:hAnsi="Garamond"/>
                        </w:rPr>
                      </w:pPr>
                      <w:r w:rsidRPr="00991FB3">
                        <w:rPr>
                          <w:rFonts w:ascii="Garamond" w:hAnsi="Garamond"/>
                          <w:i/>
                          <w:iCs/>
                        </w:rPr>
                        <w:t>Illustrationsplan över Hamnstaden från planprogrammet – Sweco architects</w:t>
                      </w:r>
                    </w:p>
                  </w:txbxContent>
                </v:textbox>
              </v:shape>
            </w:pict>
          </mc:Fallback>
        </mc:AlternateContent>
      </w:r>
      <w:r w:rsidRPr="004F1618">
        <w:rPr>
          <w:i/>
          <w:iCs/>
          <w:noProof/>
          <w:sz w:val="22"/>
          <w:szCs w:val="22"/>
        </w:rPr>
        <w:drawing>
          <wp:anchor distT="0" distB="0" distL="114300" distR="114300" simplePos="0" relativeHeight="251665408" behindDoc="1" locked="0" layoutInCell="1" allowOverlap="1" wp14:anchorId="58F073E0" wp14:editId="1B9A2C72">
            <wp:simplePos x="0" y="0"/>
            <wp:positionH relativeFrom="margin">
              <wp:align>left</wp:align>
            </wp:positionH>
            <wp:positionV relativeFrom="paragraph">
              <wp:posOffset>389890</wp:posOffset>
            </wp:positionV>
            <wp:extent cx="5669280" cy="3362325"/>
            <wp:effectExtent l="0" t="0" r="7620" b="9525"/>
            <wp:wrapTopAndBottom/>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948" t="14580" r="16799" b="13463"/>
                    <a:stretch/>
                  </pic:blipFill>
                  <pic:spPr bwMode="auto">
                    <a:xfrm>
                      <a:off x="0" y="0"/>
                      <a:ext cx="5669280"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FB3">
        <w:rPr>
          <w:rFonts w:ascii="Garamond" w:hAnsi="Garamond"/>
        </w:rPr>
        <w:t>Planprogrammet ligger till grund för kommande detaljplanering och exploatering av Hamnstaden</w:t>
      </w:r>
      <w:r>
        <w:rPr>
          <w:rFonts w:ascii="Garamond" w:hAnsi="Garamond"/>
        </w:rPr>
        <w:t>.</w:t>
      </w:r>
    </w:p>
    <w:p w14:paraId="17E6764A" w14:textId="7F54A07D" w:rsidR="00E554BF" w:rsidRDefault="00E554BF" w:rsidP="006C2B4A">
      <w:pPr>
        <w:spacing w:before="120"/>
        <w:rPr>
          <w:rFonts w:ascii="Garamond" w:hAnsi="Garamond"/>
        </w:rPr>
      </w:pPr>
    </w:p>
    <w:p w14:paraId="6C9DD0AC" w14:textId="09FFBE55" w:rsidR="00E554BF" w:rsidRPr="008C1EB7" w:rsidRDefault="00E554BF" w:rsidP="006C2B4A">
      <w:pPr>
        <w:spacing w:before="120"/>
        <w:rPr>
          <w:rFonts w:ascii="Garamond" w:hAnsi="Garamond"/>
        </w:rPr>
      </w:pPr>
      <w:r w:rsidRPr="00A82F1E">
        <w:rPr>
          <w:rFonts w:ascii="Garamond" w:hAnsi="Garamond"/>
        </w:rPr>
        <w:t xml:space="preserve">Kommunstyrelsen </w:t>
      </w:r>
      <w:r w:rsidR="00B467DF">
        <w:rPr>
          <w:rFonts w:ascii="Garamond" w:hAnsi="Garamond"/>
        </w:rPr>
        <w:t>beslutade i</w:t>
      </w:r>
      <w:r w:rsidRPr="00A82F1E">
        <w:rPr>
          <w:rFonts w:ascii="Garamond" w:hAnsi="Garamond"/>
        </w:rPr>
        <w:t xml:space="preserve"> februari </w:t>
      </w:r>
      <w:r w:rsidRPr="008C1EB7">
        <w:rPr>
          <w:rFonts w:ascii="Garamond" w:hAnsi="Garamond"/>
        </w:rPr>
        <w:t xml:space="preserve">2021 </w:t>
      </w:r>
      <w:r w:rsidR="008C1EB7" w:rsidRPr="008C1EB7">
        <w:rPr>
          <w:rFonts w:ascii="Garamond" w:eastAsia="Times New Roman" w:hAnsi="Garamond"/>
        </w:rPr>
        <w:t>att ge samhällsbyggnadsförvaltningen i uppdrag att inleda arbetet med en första detaljplane-etapp av hamnstaden med de utredningar och dialoger som krävs, finansierat som ett exploateringsprojekt.</w:t>
      </w:r>
      <w:r w:rsidR="008C1EB7">
        <w:rPr>
          <w:rFonts w:ascii="Garamond" w:eastAsia="Times New Roman" w:hAnsi="Garamond"/>
        </w:rPr>
        <w:t xml:space="preserve"> Samhällsbyggnadsnämnden lämnade positivt planbesked i september 2021 och gav därmed förvaltningen i uppdrag att inleda planarbetet.</w:t>
      </w:r>
    </w:p>
    <w:p w14:paraId="5A824C5B" w14:textId="77777777" w:rsidR="00DD3165" w:rsidRDefault="00DD3165" w:rsidP="002272F4">
      <w:pPr>
        <w:pStyle w:val="Rubrik1projektplan"/>
        <w:spacing w:before="120"/>
      </w:pPr>
      <w:bookmarkStart w:id="4" w:name="_Toc114844895"/>
    </w:p>
    <w:p w14:paraId="38768389" w14:textId="2BC25D4E" w:rsidR="002272F4" w:rsidRPr="00A12695" w:rsidRDefault="002272F4" w:rsidP="002272F4">
      <w:pPr>
        <w:pStyle w:val="Rubrik1projektplan"/>
        <w:spacing w:before="120"/>
        <w:rPr>
          <w:rFonts w:ascii="Garamond" w:hAnsi="Garamond"/>
        </w:rPr>
      </w:pPr>
      <w:r>
        <w:t>U</w:t>
      </w:r>
      <w:r w:rsidRPr="0076732A">
        <w:t>tredningar</w:t>
      </w:r>
      <w:r>
        <w:br/>
      </w:r>
      <w:r>
        <w:rPr>
          <w:rFonts w:ascii="Garamond" w:hAnsi="Garamond"/>
        </w:rPr>
        <w:t>I samband med planarbetet har en mängd olika utredningar tagits fram:</w:t>
      </w:r>
    </w:p>
    <w:p w14:paraId="35A10100" w14:textId="77777777" w:rsidR="002272F4" w:rsidRPr="00991FB3" w:rsidRDefault="002272F4" w:rsidP="002272F4">
      <w:pPr>
        <w:pStyle w:val="Rubrik1projektplan"/>
        <w:numPr>
          <w:ilvl w:val="0"/>
          <w:numId w:val="32"/>
        </w:numPr>
        <w:spacing w:before="120"/>
      </w:pPr>
      <w:r w:rsidRPr="00A12695">
        <w:rPr>
          <w:rFonts w:ascii="Garamond" w:hAnsi="Garamond"/>
        </w:rPr>
        <w:t>Kulturmiljöunderlag, inre hamnen Ystad, 2017</w:t>
      </w:r>
    </w:p>
    <w:p w14:paraId="7CB03BDB" w14:textId="77777777" w:rsidR="002272F4" w:rsidRPr="00991FB3" w:rsidRDefault="002272F4" w:rsidP="002272F4">
      <w:pPr>
        <w:pStyle w:val="Rubrik1projektplan"/>
        <w:numPr>
          <w:ilvl w:val="0"/>
          <w:numId w:val="32"/>
        </w:numPr>
        <w:spacing w:before="120"/>
      </w:pPr>
      <w:r w:rsidRPr="00A12695">
        <w:rPr>
          <w:rFonts w:ascii="Garamond" w:hAnsi="Garamond"/>
        </w:rPr>
        <w:t>Inventering och bedömning av naturvärden Ystad hamn inför detaljplanering, 2017</w:t>
      </w:r>
    </w:p>
    <w:p w14:paraId="0FF53F1E" w14:textId="77777777" w:rsidR="002272F4" w:rsidRPr="00991FB3" w:rsidRDefault="002272F4" w:rsidP="002272F4">
      <w:pPr>
        <w:pStyle w:val="Rubrik1projektplan"/>
        <w:numPr>
          <w:ilvl w:val="0"/>
          <w:numId w:val="32"/>
        </w:numPr>
        <w:spacing w:before="120"/>
      </w:pPr>
      <w:r w:rsidRPr="00A12695">
        <w:rPr>
          <w:rFonts w:ascii="Garamond" w:hAnsi="Garamond"/>
        </w:rPr>
        <w:t>PM – Översvämningsrisker vid utbyggnad av Hamnstaden, 2017</w:t>
      </w:r>
    </w:p>
    <w:p w14:paraId="4E830D6E" w14:textId="77777777" w:rsidR="002272F4" w:rsidRPr="00991FB3" w:rsidRDefault="002272F4" w:rsidP="002272F4">
      <w:pPr>
        <w:pStyle w:val="Rubrik1projektplan"/>
        <w:numPr>
          <w:ilvl w:val="0"/>
          <w:numId w:val="32"/>
        </w:numPr>
        <w:spacing w:before="120"/>
      </w:pPr>
      <w:r w:rsidRPr="00A12695">
        <w:rPr>
          <w:rFonts w:ascii="Garamond" w:hAnsi="Garamond"/>
        </w:rPr>
        <w:t>PM – Järnvägsspår till nya yttre hamnen i Ystad, 2018</w:t>
      </w:r>
    </w:p>
    <w:p w14:paraId="14A72342" w14:textId="77777777" w:rsidR="002272F4" w:rsidRPr="00991FB3" w:rsidRDefault="002272F4" w:rsidP="002272F4">
      <w:pPr>
        <w:pStyle w:val="Rubrik1projektplan"/>
        <w:numPr>
          <w:ilvl w:val="0"/>
          <w:numId w:val="32"/>
        </w:numPr>
        <w:spacing w:before="120"/>
      </w:pPr>
      <w:r w:rsidRPr="00A12695">
        <w:rPr>
          <w:rFonts w:ascii="Garamond" w:hAnsi="Garamond"/>
        </w:rPr>
        <w:t>PM – Luft, underlag till planprogram, 2018</w:t>
      </w:r>
    </w:p>
    <w:p w14:paraId="6B005CD6" w14:textId="77777777" w:rsidR="002272F4" w:rsidRPr="00991FB3" w:rsidRDefault="002272F4" w:rsidP="002272F4">
      <w:pPr>
        <w:pStyle w:val="Rubrik1projektplan"/>
        <w:numPr>
          <w:ilvl w:val="0"/>
          <w:numId w:val="32"/>
        </w:numPr>
        <w:spacing w:before="120"/>
      </w:pPr>
      <w:r w:rsidRPr="00A12695">
        <w:rPr>
          <w:rFonts w:ascii="Garamond" w:hAnsi="Garamond"/>
        </w:rPr>
        <w:t>PM – Rekommendationer inför planprogram Geoteknik och miljöteknik, 2018/2019</w:t>
      </w:r>
    </w:p>
    <w:p w14:paraId="07F670FC" w14:textId="77777777" w:rsidR="002272F4" w:rsidRPr="00991FB3" w:rsidRDefault="002272F4" w:rsidP="002272F4">
      <w:pPr>
        <w:pStyle w:val="Rubrik1projektplan"/>
        <w:numPr>
          <w:ilvl w:val="0"/>
          <w:numId w:val="32"/>
        </w:numPr>
        <w:spacing w:before="120"/>
      </w:pPr>
      <w:r w:rsidRPr="00A12695">
        <w:rPr>
          <w:rFonts w:ascii="Garamond" w:hAnsi="Garamond"/>
        </w:rPr>
        <w:t>Bullerutredning – Ystad hamnutredning av hamnbuller vid ny bebyggelse i hamnområdet, 2019</w:t>
      </w:r>
    </w:p>
    <w:p w14:paraId="1459351D" w14:textId="77777777" w:rsidR="002272F4" w:rsidRPr="00991FB3" w:rsidRDefault="002272F4" w:rsidP="002272F4">
      <w:pPr>
        <w:pStyle w:val="Rubrik1projektplan"/>
        <w:numPr>
          <w:ilvl w:val="0"/>
          <w:numId w:val="32"/>
        </w:numPr>
        <w:spacing w:before="120"/>
      </w:pPr>
      <w:r w:rsidRPr="00A12695">
        <w:rPr>
          <w:rFonts w:ascii="Garamond" w:hAnsi="Garamond"/>
        </w:rPr>
        <w:t>Trafikutredning, MKB till planprogram Hamnstaden Ystad, 2019</w:t>
      </w:r>
    </w:p>
    <w:p w14:paraId="3D574A8A" w14:textId="77777777" w:rsidR="002272F4" w:rsidRPr="00991FB3" w:rsidRDefault="002272F4" w:rsidP="002272F4">
      <w:pPr>
        <w:pStyle w:val="Rubrik1projektplan"/>
        <w:numPr>
          <w:ilvl w:val="0"/>
          <w:numId w:val="32"/>
        </w:numPr>
        <w:spacing w:before="120"/>
      </w:pPr>
      <w:r w:rsidRPr="00A12695">
        <w:rPr>
          <w:rFonts w:ascii="Garamond" w:hAnsi="Garamond"/>
        </w:rPr>
        <w:lastRenderedPageBreak/>
        <w:t>PM – Risk, Ystad Hamnstaden, 2019</w:t>
      </w:r>
    </w:p>
    <w:p w14:paraId="58D36207" w14:textId="0F0BA466" w:rsidR="002272F4" w:rsidRPr="002272F4" w:rsidRDefault="002272F4" w:rsidP="002272F4">
      <w:pPr>
        <w:pStyle w:val="Rubrik1projektplan"/>
        <w:numPr>
          <w:ilvl w:val="0"/>
          <w:numId w:val="32"/>
        </w:numPr>
        <w:spacing w:before="120"/>
      </w:pPr>
      <w:r w:rsidRPr="00A12695">
        <w:rPr>
          <w:rFonts w:ascii="Garamond" w:hAnsi="Garamond"/>
        </w:rPr>
        <w:t>PM – Buller, underlag till planprogram för Hamnstaden, 2019</w:t>
      </w:r>
    </w:p>
    <w:p w14:paraId="4CAE8990" w14:textId="0465549E" w:rsidR="002272F4" w:rsidRPr="002272F4" w:rsidRDefault="002272F4" w:rsidP="002272F4">
      <w:pPr>
        <w:pStyle w:val="Rubrik1projektplan"/>
        <w:numPr>
          <w:ilvl w:val="0"/>
          <w:numId w:val="32"/>
        </w:numPr>
        <w:spacing w:before="120"/>
      </w:pPr>
      <w:r>
        <w:rPr>
          <w:rFonts w:ascii="Garamond" w:hAnsi="Garamond"/>
        </w:rPr>
        <w:t>Intäkts- och kostnadsanalys för Hamnstaden i Ystad, 2019</w:t>
      </w:r>
    </w:p>
    <w:p w14:paraId="3E6BD72A" w14:textId="023D907B" w:rsidR="002272F4" w:rsidRPr="008F3ECD" w:rsidRDefault="002272F4" w:rsidP="002272F4">
      <w:pPr>
        <w:pStyle w:val="Rubrik1projektplan"/>
        <w:numPr>
          <w:ilvl w:val="0"/>
          <w:numId w:val="32"/>
        </w:numPr>
        <w:spacing w:before="120"/>
      </w:pPr>
      <w:r>
        <w:rPr>
          <w:rFonts w:ascii="Garamond" w:hAnsi="Garamond"/>
        </w:rPr>
        <w:t>Underlag till kommunikationsstrategi</w:t>
      </w:r>
      <w:r w:rsidR="008F3ECD">
        <w:rPr>
          <w:rFonts w:ascii="Garamond" w:hAnsi="Garamond"/>
        </w:rPr>
        <w:t>, 2019</w:t>
      </w:r>
    </w:p>
    <w:p w14:paraId="0EDC747C" w14:textId="77777777" w:rsidR="008F3ECD" w:rsidRPr="002272F4" w:rsidRDefault="008F3ECD" w:rsidP="008F3ECD">
      <w:pPr>
        <w:pStyle w:val="Rubrik1projektplan"/>
        <w:spacing w:before="120"/>
        <w:ind w:left="720"/>
      </w:pPr>
    </w:p>
    <w:p w14:paraId="5C58DDCF" w14:textId="60672E23" w:rsidR="009D3A92" w:rsidRDefault="00A22BE5" w:rsidP="008F3ECD">
      <w:pPr>
        <w:pStyle w:val="Rubrik1projektplan"/>
        <w:spacing w:before="120"/>
        <w:rPr>
          <w:rFonts w:ascii="Garamond" w:hAnsi="Garamond"/>
        </w:rPr>
      </w:pPr>
      <w:r w:rsidRPr="0071417C">
        <w:t>Webbsidor på Ystad</w:t>
      </w:r>
      <w:r w:rsidR="0071417C" w:rsidRPr="0071417C">
        <w:t>.</w:t>
      </w:r>
      <w:r w:rsidRPr="0071417C">
        <w:t>se och samarbete med studenter</w:t>
      </w:r>
      <w:r>
        <w:rPr>
          <w:rFonts w:ascii="Garamond" w:hAnsi="Garamond"/>
        </w:rPr>
        <w:br/>
      </w:r>
      <w:r w:rsidR="00DD3165">
        <w:rPr>
          <w:rFonts w:ascii="Garamond" w:hAnsi="Garamond"/>
        </w:rPr>
        <w:t>Två årskullar med</w:t>
      </w:r>
      <w:r w:rsidR="009D3A92">
        <w:rPr>
          <w:rFonts w:ascii="Garamond" w:hAnsi="Garamond"/>
        </w:rPr>
        <w:t xml:space="preserve"> studenter vid ett Mastersprogram i hållbar stadsutveckling vid Lunds Tekniska Högskola genomfört projekt i Hamnstaden</w:t>
      </w:r>
      <w:r w:rsidR="00DD3165">
        <w:rPr>
          <w:rFonts w:ascii="Garamond" w:hAnsi="Garamond"/>
        </w:rPr>
        <w:t xml:space="preserve"> under 2018 - 2019</w:t>
      </w:r>
      <w:r w:rsidR="009D3A92">
        <w:rPr>
          <w:rFonts w:ascii="Garamond" w:hAnsi="Garamond"/>
        </w:rPr>
        <w:t xml:space="preserve">. Övningar med skolungdomar i Ystads kommun har också genomförts. </w:t>
      </w:r>
    </w:p>
    <w:p w14:paraId="17BB2ABD" w14:textId="195615E9" w:rsidR="009D3A92" w:rsidRDefault="009D3A92" w:rsidP="008F3ECD">
      <w:pPr>
        <w:pStyle w:val="Rubrik1projektplan"/>
        <w:spacing w:before="120"/>
      </w:pPr>
      <w:r>
        <w:rPr>
          <w:rFonts w:ascii="Garamond" w:hAnsi="Garamond"/>
        </w:rPr>
        <w:t xml:space="preserve">Webbsidor om Hamnstadens utveckling har tagits fram på Ystad.se. Här finns allt material </w:t>
      </w:r>
      <w:r w:rsidR="005848B5">
        <w:rPr>
          <w:rFonts w:ascii="Garamond" w:hAnsi="Garamond"/>
        </w:rPr>
        <w:t xml:space="preserve">som har tagits fram inom projektet </w:t>
      </w:r>
      <w:r>
        <w:rPr>
          <w:rFonts w:ascii="Garamond" w:hAnsi="Garamond"/>
        </w:rPr>
        <w:t>tillgängligt tillsammans med en beskrivning om projektets mål och möjligheter.</w:t>
      </w:r>
      <w:r w:rsidR="0019543C">
        <w:rPr>
          <w:rFonts w:ascii="Garamond" w:hAnsi="Garamond"/>
        </w:rPr>
        <w:t xml:space="preserve"> Sidorna uppdateras kontinuerligt</w:t>
      </w:r>
      <w:r w:rsidR="001D2A50">
        <w:rPr>
          <w:rFonts w:ascii="Garamond" w:hAnsi="Garamond"/>
        </w:rPr>
        <w:t xml:space="preserve">. </w:t>
      </w:r>
      <w:r>
        <w:rPr>
          <w:rFonts w:ascii="Garamond" w:hAnsi="Garamond"/>
        </w:rPr>
        <w:t xml:space="preserve">Se </w:t>
      </w:r>
      <w:hyperlink r:id="rId15" w:history="1">
        <w:r w:rsidR="0039173B" w:rsidRPr="0039173B">
          <w:rPr>
            <w:rFonts w:asciiTheme="minorHAnsi" w:hAnsiTheme="minorHAnsi" w:cs="Times New Roman"/>
            <w:color w:val="0000FF"/>
            <w:u w:val="single"/>
          </w:rPr>
          <w:t>Hamnstaden - Ystads kommun</w:t>
        </w:r>
      </w:hyperlink>
    </w:p>
    <w:p w14:paraId="45114865" w14:textId="77777777" w:rsidR="00B92D16" w:rsidRDefault="0039173B" w:rsidP="00B63B98">
      <w:pPr>
        <w:rPr>
          <w:rFonts w:ascii="Garamond" w:hAnsi="Garamond"/>
        </w:rPr>
      </w:pPr>
      <w:r>
        <w:br/>
      </w:r>
      <w:r w:rsidR="008F3ECD" w:rsidRPr="00BC1F73">
        <w:rPr>
          <w:rFonts w:ascii="Arial" w:hAnsi="Arial" w:cs="Arial"/>
        </w:rPr>
        <w:t>Dialog med byggaktörer</w:t>
      </w:r>
      <w:r w:rsidR="008F3ECD">
        <w:t xml:space="preserve"> </w:t>
      </w:r>
      <w:r w:rsidR="008F3ECD">
        <w:br/>
      </w:r>
      <w:r w:rsidR="008F3ECD" w:rsidRPr="00BC1F73">
        <w:rPr>
          <w:rFonts w:ascii="Garamond" w:hAnsi="Garamond"/>
        </w:rPr>
        <w:t xml:space="preserve">Ett rundabordssamtal hölls 15 oktober 2021 med ett 30-tal byggaktörer inbjudna. Detta följdes upp med enskilda samtal med byggaktörerna under våren </w:t>
      </w:r>
      <w:r w:rsidR="00AD16D4">
        <w:rPr>
          <w:rFonts w:ascii="Garamond" w:hAnsi="Garamond"/>
        </w:rPr>
        <w:t xml:space="preserve">och hösten </w:t>
      </w:r>
      <w:r w:rsidR="008F3ECD" w:rsidRPr="00BC1F73">
        <w:rPr>
          <w:rFonts w:ascii="Garamond" w:hAnsi="Garamond"/>
        </w:rPr>
        <w:t>2022.</w:t>
      </w:r>
      <w:r w:rsidR="001D2A50">
        <w:rPr>
          <w:rFonts w:ascii="Garamond" w:hAnsi="Garamond"/>
        </w:rPr>
        <w:t xml:space="preserve"> </w:t>
      </w:r>
      <w:r w:rsidR="008F3ECD" w:rsidRPr="00BC1F73">
        <w:rPr>
          <w:rFonts w:ascii="Garamond" w:hAnsi="Garamond"/>
        </w:rPr>
        <w:t xml:space="preserve">Under samtalen framkom ett stort intresse för att utveckla och att satsa i Hamnstaden tillsammans med kommunen. Aktörerna har också angett i vilken form de önskar vara delaktiga i den fortsatta </w:t>
      </w:r>
      <w:r w:rsidR="009D3A92" w:rsidRPr="00BC1F73">
        <w:rPr>
          <w:rFonts w:ascii="Garamond" w:hAnsi="Garamond"/>
        </w:rPr>
        <w:t>genomförande</w:t>
      </w:r>
      <w:r w:rsidR="008F3ECD" w:rsidRPr="00BC1F73">
        <w:rPr>
          <w:rFonts w:ascii="Garamond" w:hAnsi="Garamond"/>
        </w:rPr>
        <w:t>processen</w:t>
      </w:r>
      <w:r w:rsidR="009D3A92" w:rsidRPr="00BC1F73">
        <w:rPr>
          <w:rFonts w:ascii="Garamond" w:hAnsi="Garamond"/>
        </w:rPr>
        <w:t>.</w:t>
      </w:r>
      <w:r w:rsidR="00F90B40">
        <w:rPr>
          <w:rFonts w:ascii="Garamond" w:hAnsi="Garamond"/>
        </w:rPr>
        <w:t xml:space="preserve"> </w:t>
      </w:r>
      <w:r w:rsidR="008F3ECD" w:rsidRPr="00BC1F73">
        <w:rPr>
          <w:rFonts w:ascii="Garamond" w:hAnsi="Garamond"/>
        </w:rPr>
        <w:t xml:space="preserve">Det är mycket positivt för </w:t>
      </w:r>
      <w:r w:rsidR="00701CAC">
        <w:rPr>
          <w:rFonts w:ascii="Garamond" w:hAnsi="Garamond"/>
        </w:rPr>
        <w:t>den</w:t>
      </w:r>
      <w:r w:rsidR="008F3ECD" w:rsidRPr="00BC1F73">
        <w:rPr>
          <w:rFonts w:ascii="Garamond" w:hAnsi="Garamond"/>
        </w:rPr>
        <w:t xml:space="preserve"> fortsatt</w:t>
      </w:r>
      <w:r w:rsidR="00701CAC">
        <w:rPr>
          <w:rFonts w:ascii="Garamond" w:hAnsi="Garamond"/>
        </w:rPr>
        <w:t>a</w:t>
      </w:r>
      <w:r w:rsidR="008F3ECD" w:rsidRPr="00BC1F73">
        <w:rPr>
          <w:rFonts w:ascii="Garamond" w:hAnsi="Garamond"/>
        </w:rPr>
        <w:t xml:space="preserve"> </w:t>
      </w:r>
      <w:r w:rsidR="00701CAC">
        <w:rPr>
          <w:rFonts w:ascii="Garamond" w:hAnsi="Garamond"/>
        </w:rPr>
        <w:t>genomförandeprocessen</w:t>
      </w:r>
      <w:r w:rsidR="008F3ECD" w:rsidRPr="00BC1F73">
        <w:rPr>
          <w:rFonts w:ascii="Garamond" w:hAnsi="Garamond"/>
        </w:rPr>
        <w:t xml:space="preserve"> att ett stort intresse finns både </w:t>
      </w:r>
      <w:r w:rsidR="00700248">
        <w:rPr>
          <w:rFonts w:ascii="Garamond" w:hAnsi="Garamond"/>
        </w:rPr>
        <w:t xml:space="preserve">från </w:t>
      </w:r>
      <w:r w:rsidR="008F3ECD" w:rsidRPr="00BC1F73">
        <w:rPr>
          <w:rFonts w:ascii="Garamond" w:hAnsi="Garamond"/>
        </w:rPr>
        <w:t xml:space="preserve">stora externa som mindre lokala byggaktörer </w:t>
      </w:r>
      <w:r w:rsidR="00700248">
        <w:rPr>
          <w:rFonts w:ascii="Garamond" w:hAnsi="Garamond"/>
        </w:rPr>
        <w:t>att</w:t>
      </w:r>
      <w:r w:rsidR="008F3ECD" w:rsidRPr="00BC1F73">
        <w:rPr>
          <w:rFonts w:ascii="Garamond" w:hAnsi="Garamond"/>
        </w:rPr>
        <w:t xml:space="preserve"> vara med och utveckla Hamnstaden tillsammans med kommunen. Förutom bostäder finns aktörer som utvecklar moderna </w:t>
      </w:r>
      <w:r w:rsidR="00DD3165">
        <w:rPr>
          <w:rFonts w:ascii="Garamond" w:hAnsi="Garamond"/>
        </w:rPr>
        <w:t>parkeringshus</w:t>
      </w:r>
      <w:r w:rsidR="008F3ECD" w:rsidRPr="00BC1F73">
        <w:rPr>
          <w:rFonts w:ascii="Garamond" w:hAnsi="Garamond"/>
        </w:rPr>
        <w:t xml:space="preserve"> (</w:t>
      </w:r>
      <w:r w:rsidR="002A6510">
        <w:rPr>
          <w:rFonts w:ascii="Garamond" w:hAnsi="Garamond"/>
        </w:rPr>
        <w:t>m</w:t>
      </w:r>
      <w:r w:rsidR="008F3ECD" w:rsidRPr="00BC1F73">
        <w:rPr>
          <w:rFonts w:ascii="Garamond" w:hAnsi="Garamond"/>
        </w:rPr>
        <w:t>obilitetshus), offentlig service och verksamhetslokaler.</w:t>
      </w:r>
    </w:p>
    <w:p w14:paraId="450171D1" w14:textId="7ADE813F" w:rsidR="00940914" w:rsidRDefault="00F90B40" w:rsidP="00B63B98">
      <w:pPr>
        <w:rPr>
          <w:rFonts w:ascii="Garamond" w:hAnsi="Garamond"/>
        </w:rPr>
      </w:pPr>
      <w:r>
        <w:rPr>
          <w:rFonts w:ascii="Garamond" w:hAnsi="Garamond"/>
        </w:rPr>
        <w:br/>
      </w:r>
      <w:r w:rsidRPr="0071417C">
        <w:rPr>
          <w:rFonts w:ascii="Garamond" w:hAnsi="Garamond"/>
        </w:rPr>
        <w:t>Kommunen</w:t>
      </w:r>
      <w:r w:rsidR="008F3ECD" w:rsidRPr="0071417C">
        <w:rPr>
          <w:rFonts w:ascii="Garamond" w:hAnsi="Garamond"/>
        </w:rPr>
        <w:t xml:space="preserve"> </w:t>
      </w:r>
      <w:r w:rsidR="00D20248">
        <w:rPr>
          <w:rFonts w:ascii="Garamond" w:hAnsi="Garamond"/>
        </w:rPr>
        <w:t xml:space="preserve">har </w:t>
      </w:r>
      <w:r w:rsidR="00651C2B">
        <w:rPr>
          <w:rFonts w:ascii="Garamond" w:hAnsi="Garamond"/>
        </w:rPr>
        <w:t xml:space="preserve">under hösten </w:t>
      </w:r>
      <w:r w:rsidR="00D20248">
        <w:rPr>
          <w:rFonts w:ascii="Garamond" w:hAnsi="Garamond"/>
        </w:rPr>
        <w:t>genomfört analyser där olika typer</w:t>
      </w:r>
      <w:r w:rsidR="00353117">
        <w:rPr>
          <w:rFonts w:ascii="Garamond" w:hAnsi="Garamond"/>
        </w:rPr>
        <w:t xml:space="preserve"> </w:t>
      </w:r>
      <w:r w:rsidR="00D20248">
        <w:rPr>
          <w:rFonts w:ascii="Garamond" w:hAnsi="Garamond"/>
        </w:rPr>
        <w:t>av samverkansmodeller</w:t>
      </w:r>
      <w:r w:rsidR="00651C2B">
        <w:rPr>
          <w:rFonts w:ascii="Garamond" w:hAnsi="Garamond"/>
        </w:rPr>
        <w:t>, när i tid i processen</w:t>
      </w:r>
      <w:r w:rsidR="006F28CF">
        <w:rPr>
          <w:rFonts w:ascii="Garamond" w:hAnsi="Garamond"/>
        </w:rPr>
        <w:t xml:space="preserve"> samt</w:t>
      </w:r>
      <w:r w:rsidR="00353117">
        <w:rPr>
          <w:rFonts w:ascii="Garamond" w:hAnsi="Garamond"/>
        </w:rPr>
        <w:t xml:space="preserve"> med vilken typ av aktör</w:t>
      </w:r>
      <w:r w:rsidR="008016DF">
        <w:rPr>
          <w:rFonts w:ascii="Garamond" w:hAnsi="Garamond"/>
        </w:rPr>
        <w:t xml:space="preserve"> i förhållande till </w:t>
      </w:r>
      <w:r w:rsidR="00A81E03">
        <w:rPr>
          <w:rFonts w:ascii="Garamond" w:hAnsi="Garamond"/>
        </w:rPr>
        <w:t xml:space="preserve">styrkor – svagheter - </w:t>
      </w:r>
      <w:r w:rsidR="008016DF">
        <w:rPr>
          <w:rFonts w:ascii="Garamond" w:hAnsi="Garamond"/>
        </w:rPr>
        <w:t xml:space="preserve">möjligheter </w:t>
      </w:r>
      <w:r w:rsidR="00A81E03">
        <w:rPr>
          <w:rFonts w:ascii="Garamond" w:hAnsi="Garamond"/>
        </w:rPr>
        <w:t>och hot (SWOT)</w:t>
      </w:r>
      <w:r w:rsidR="006F28CF">
        <w:rPr>
          <w:rFonts w:ascii="Garamond" w:hAnsi="Garamond"/>
        </w:rPr>
        <w:t>. Ett vägval behöver görs under våren 2023</w:t>
      </w:r>
      <w:r w:rsidR="007C15EC">
        <w:rPr>
          <w:rFonts w:ascii="Garamond" w:hAnsi="Garamond"/>
        </w:rPr>
        <w:t xml:space="preserve"> med vilken/vilka aktörer </w:t>
      </w:r>
      <w:r w:rsidR="00782299">
        <w:rPr>
          <w:rFonts w:ascii="Garamond" w:hAnsi="Garamond"/>
        </w:rPr>
        <w:t>kommunen</w:t>
      </w:r>
      <w:r w:rsidR="007C15EC">
        <w:rPr>
          <w:rFonts w:ascii="Garamond" w:hAnsi="Garamond"/>
        </w:rPr>
        <w:t xml:space="preserve"> ska samarbeta vidare med och i vilken samverkans-/avtalsform</w:t>
      </w:r>
      <w:r w:rsidR="00424CDF">
        <w:rPr>
          <w:rFonts w:ascii="Garamond" w:hAnsi="Garamond"/>
        </w:rPr>
        <w:t>.</w:t>
      </w:r>
    </w:p>
    <w:p w14:paraId="2E913A7A" w14:textId="6100F5C6" w:rsidR="002272F4" w:rsidRDefault="002272F4" w:rsidP="002272F4">
      <w:pPr>
        <w:rPr>
          <w:rFonts w:ascii="Arial" w:hAnsi="Arial" w:cs="Arial"/>
        </w:rPr>
      </w:pPr>
    </w:p>
    <w:p w14:paraId="01C8DD01" w14:textId="77777777" w:rsidR="002036B2" w:rsidRDefault="002036B2">
      <w:pPr>
        <w:rPr>
          <w:rFonts w:ascii="Arial" w:hAnsi="Arial" w:cs="Arial"/>
          <w:sz w:val="28"/>
          <w:szCs w:val="28"/>
        </w:rPr>
      </w:pPr>
      <w:r>
        <w:rPr>
          <w:rFonts w:ascii="Arial" w:hAnsi="Arial" w:cs="Arial"/>
          <w:sz w:val="28"/>
          <w:szCs w:val="28"/>
        </w:rPr>
        <w:br w:type="page"/>
      </w:r>
    </w:p>
    <w:p w14:paraId="0C314586" w14:textId="3E964EE1" w:rsidR="00DD3165" w:rsidRDefault="002036B2" w:rsidP="00DD3165">
      <w:pPr>
        <w:spacing w:before="120"/>
        <w:rPr>
          <w:rFonts w:ascii="Arial" w:hAnsi="Arial" w:cs="Arial"/>
        </w:rPr>
      </w:pPr>
      <w:r w:rsidRPr="00100FF0">
        <w:rPr>
          <w:rStyle w:val="Rubrik1projektplanChar"/>
          <w:noProof/>
          <w:sz w:val="28"/>
          <w:szCs w:val="28"/>
        </w:rPr>
        <w:lastRenderedPageBreak/>
        <mc:AlternateContent>
          <mc:Choice Requires="wps">
            <w:drawing>
              <wp:anchor distT="0" distB="0" distL="114300" distR="114300" simplePos="0" relativeHeight="251679744" behindDoc="0" locked="0" layoutInCell="1" allowOverlap="1" wp14:anchorId="12B47407" wp14:editId="1DD36166">
                <wp:simplePos x="0" y="0"/>
                <wp:positionH relativeFrom="margin">
                  <wp:posOffset>308610</wp:posOffset>
                </wp:positionH>
                <wp:positionV relativeFrom="paragraph">
                  <wp:posOffset>4180840</wp:posOffset>
                </wp:positionV>
                <wp:extent cx="4914900" cy="411480"/>
                <wp:effectExtent l="0" t="0" r="0" b="7620"/>
                <wp:wrapNone/>
                <wp:docPr id="12" name="Textruta 12"/>
                <wp:cNvGraphicFramePr/>
                <a:graphic xmlns:a="http://schemas.openxmlformats.org/drawingml/2006/main">
                  <a:graphicData uri="http://schemas.microsoft.com/office/word/2010/wordprocessingShape">
                    <wps:wsp>
                      <wps:cNvSpPr txBox="1"/>
                      <wps:spPr>
                        <a:xfrm>
                          <a:off x="0" y="0"/>
                          <a:ext cx="4914900" cy="411480"/>
                        </a:xfrm>
                        <a:prstGeom prst="rect">
                          <a:avLst/>
                        </a:prstGeom>
                        <a:noFill/>
                        <a:ln w="6350">
                          <a:noFill/>
                        </a:ln>
                      </wps:spPr>
                      <wps:txbx>
                        <w:txbxContent>
                          <w:p w14:paraId="7C73155A" w14:textId="77777777" w:rsidR="00DD3165" w:rsidRPr="00991FB3" w:rsidRDefault="00DD3165" w:rsidP="00DD3165">
                            <w:pPr>
                              <w:spacing w:before="120"/>
                              <w:rPr>
                                <w:rFonts w:ascii="Garamond" w:hAnsi="Garamond" w:cs="Arial"/>
                                <w:i/>
                              </w:rPr>
                            </w:pPr>
                            <w:r w:rsidRPr="00991FB3">
                              <w:rPr>
                                <w:rFonts w:ascii="Garamond" w:hAnsi="Garamond" w:cs="Arial"/>
                                <w:i/>
                              </w:rPr>
                              <w:t xml:space="preserve">Föreslagen etappindelning i </w:t>
                            </w:r>
                            <w:r>
                              <w:rPr>
                                <w:rFonts w:ascii="Garamond" w:hAnsi="Garamond" w:cs="Arial"/>
                                <w:i/>
                              </w:rPr>
                              <w:t>p</w:t>
                            </w:r>
                            <w:r w:rsidRPr="00991FB3">
                              <w:rPr>
                                <w:rFonts w:ascii="Garamond" w:hAnsi="Garamond" w:cs="Arial"/>
                                <w:i/>
                              </w:rPr>
                              <w:t xml:space="preserve">lanprogrammet – </w:t>
                            </w:r>
                            <w:r>
                              <w:rPr>
                                <w:rFonts w:ascii="Garamond" w:hAnsi="Garamond" w:cs="Arial"/>
                                <w:i/>
                              </w:rPr>
                              <w:t>beslutat</w:t>
                            </w:r>
                            <w:r w:rsidRPr="00991FB3">
                              <w:rPr>
                                <w:rFonts w:ascii="Garamond" w:hAnsi="Garamond" w:cs="Arial"/>
                                <w:i/>
                              </w:rPr>
                              <w:t xml:space="preserve"> av kommunfullmäktige 2019</w:t>
                            </w:r>
                          </w:p>
                          <w:p w14:paraId="660706D1" w14:textId="77777777" w:rsidR="00DD3165" w:rsidRDefault="00DD3165" w:rsidP="00DD3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47407" id="Textruta 12" o:spid="_x0000_s1029" type="#_x0000_t202" style="position:absolute;margin-left:24.3pt;margin-top:329.2pt;width:387pt;height:32.4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" filled="f" stroked="f" strokeweight=".5pt">
                <v:textbox>
                  <w:txbxContent>
                    <w:p w14:paraId="7C73155A" w14:textId="77777777" w:rsidR="00DD3165" w:rsidRPr="00991FB3" w:rsidRDefault="00DD3165" w:rsidP="00DD3165">
                      <w:pPr>
                        <w:spacing w:before="120"/>
                        <w:rPr>
                          <w:rFonts w:ascii="Garamond" w:hAnsi="Garamond" w:cs="Arial"/>
                          <w:i/>
                        </w:rPr>
                      </w:pPr>
                      <w:r w:rsidRPr="00991FB3">
                        <w:rPr>
                          <w:rFonts w:ascii="Garamond" w:hAnsi="Garamond" w:cs="Arial"/>
                          <w:i/>
                        </w:rPr>
                        <w:t xml:space="preserve">Föreslagen etappindelning i </w:t>
                      </w:r>
                      <w:r>
                        <w:rPr>
                          <w:rFonts w:ascii="Garamond" w:hAnsi="Garamond" w:cs="Arial"/>
                          <w:i/>
                        </w:rPr>
                        <w:t>p</w:t>
                      </w:r>
                      <w:r w:rsidRPr="00991FB3">
                        <w:rPr>
                          <w:rFonts w:ascii="Garamond" w:hAnsi="Garamond" w:cs="Arial"/>
                          <w:i/>
                        </w:rPr>
                        <w:t xml:space="preserve">lanprogrammet – </w:t>
                      </w:r>
                      <w:r>
                        <w:rPr>
                          <w:rFonts w:ascii="Garamond" w:hAnsi="Garamond" w:cs="Arial"/>
                          <w:i/>
                        </w:rPr>
                        <w:t>beslutat</w:t>
                      </w:r>
                      <w:r w:rsidRPr="00991FB3">
                        <w:rPr>
                          <w:rFonts w:ascii="Garamond" w:hAnsi="Garamond" w:cs="Arial"/>
                          <w:i/>
                        </w:rPr>
                        <w:t xml:space="preserve"> av kommunfullmäktige 2019</w:t>
                      </w:r>
                    </w:p>
                    <w:p w14:paraId="660706D1" w14:textId="77777777" w:rsidR="00DD3165" w:rsidRDefault="00DD3165" w:rsidP="00DD3165"/>
                  </w:txbxContent>
                </v:textbox>
                <w10:wrap anchorx="margin"/>
              </v:shape>
            </w:pict>
          </mc:Fallback>
        </mc:AlternateContent>
      </w:r>
      <w:r w:rsidRPr="00100FF0">
        <w:rPr>
          <w:rStyle w:val="Rubrik1projektplanChar"/>
          <w:noProof/>
          <w:sz w:val="28"/>
          <w:szCs w:val="28"/>
        </w:rPr>
        <w:drawing>
          <wp:anchor distT="0" distB="0" distL="114300" distR="114300" simplePos="0" relativeHeight="251672576" behindDoc="0" locked="0" layoutInCell="1" allowOverlap="1" wp14:anchorId="025A9E37" wp14:editId="5AE0C1D8">
            <wp:simplePos x="0" y="0"/>
            <wp:positionH relativeFrom="margin">
              <wp:posOffset>-99060</wp:posOffset>
            </wp:positionH>
            <wp:positionV relativeFrom="paragraph">
              <wp:posOffset>1308100</wp:posOffset>
            </wp:positionV>
            <wp:extent cx="5927725" cy="2990850"/>
            <wp:effectExtent l="0" t="0" r="0" b="0"/>
            <wp:wrapTopAndBottom/>
            <wp:docPr id="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rotWithShape="1">
                    <a:blip r:embed="rId16">
                      <a:extLst>
                        <a:ext uri="{28A0092B-C50C-407E-A947-70E740481C1C}">
                          <a14:useLocalDpi xmlns:a14="http://schemas.microsoft.com/office/drawing/2010/main" val="0"/>
                        </a:ext>
                      </a:extLst>
                    </a:blip>
                    <a:srcRect l="9899" t="25450" r="32612" b="22803"/>
                    <a:stretch/>
                  </pic:blipFill>
                  <pic:spPr bwMode="auto">
                    <a:xfrm>
                      <a:off x="0" y="0"/>
                      <a:ext cx="592772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538" w:rsidRPr="00100FF0">
        <w:rPr>
          <w:rStyle w:val="Rubrik1projektplanChar"/>
          <w:sz w:val="28"/>
          <w:szCs w:val="28"/>
        </w:rPr>
        <w:t>Projektets avgränsning</w:t>
      </w:r>
      <w:r w:rsidR="008B5538" w:rsidRPr="002036B2">
        <w:rPr>
          <w:rFonts w:ascii="Arial" w:hAnsi="Arial" w:cs="Arial"/>
          <w:sz w:val="28"/>
          <w:szCs w:val="28"/>
        </w:rPr>
        <w:t xml:space="preserve"> </w:t>
      </w:r>
      <w:r w:rsidR="008B5538">
        <w:rPr>
          <w:sz w:val="28"/>
          <w:szCs w:val="28"/>
        </w:rPr>
        <w:br/>
      </w:r>
      <w:r w:rsidR="008B5538" w:rsidRPr="00991FB3">
        <w:rPr>
          <w:rFonts w:ascii="Garamond" w:hAnsi="Garamond" w:cs="Arial"/>
        </w:rPr>
        <w:t>Projektet omfattar det område som i FÖP Staden Ystad och planprogrammet redovisas som möjlig ny hamnnära stadsdel, piren där lantmännens silos idag finns, samt verksamhetsområdet väster om Hamngatan fram till Marinan. Även området öster om Hamngatan, mot stationen till omfattas, samt</w:t>
      </w:r>
      <w:r w:rsidR="008B5538">
        <w:rPr>
          <w:rFonts w:ascii="Garamond" w:hAnsi="Garamond" w:cs="Arial"/>
        </w:rPr>
        <w:t xml:space="preserve"> nuvarande </w:t>
      </w:r>
      <w:r w:rsidR="008B5538" w:rsidRPr="00991FB3">
        <w:rPr>
          <w:rFonts w:ascii="Garamond" w:hAnsi="Garamond" w:cs="Arial"/>
        </w:rPr>
        <w:t>Bornholmsterminal och den mark som hamnbolaget idag disponerar: Hamntorget, runt Spanienfarargatan och fram till och med Bornholmsgatan</w:t>
      </w:r>
    </w:p>
    <w:p w14:paraId="0992A5F8" w14:textId="713CA517" w:rsidR="00AF2FA8" w:rsidRPr="001374EE" w:rsidRDefault="00AF2FA8" w:rsidP="002036B2">
      <w:pPr>
        <w:spacing w:before="120"/>
        <w:rPr>
          <w:sz w:val="28"/>
          <w:szCs w:val="28"/>
        </w:rPr>
      </w:pPr>
    </w:p>
    <w:p w14:paraId="624A9FEE" w14:textId="44F74AD7" w:rsidR="00AF2FA8" w:rsidRPr="00F458B7" w:rsidRDefault="00AF2FA8" w:rsidP="00AF2FA8">
      <w:pPr>
        <w:spacing w:before="120"/>
        <w:rPr>
          <w:rFonts w:ascii="Garamond" w:hAnsi="Garamond"/>
        </w:rPr>
      </w:pPr>
      <w:r w:rsidRPr="005904E1">
        <w:rPr>
          <w:rFonts w:ascii="Garamond" w:hAnsi="Garamond"/>
        </w:rPr>
        <w:t xml:space="preserve">Bilden </w:t>
      </w:r>
      <w:r w:rsidR="00DD3165">
        <w:rPr>
          <w:rFonts w:ascii="Garamond" w:hAnsi="Garamond"/>
        </w:rPr>
        <w:t>ovan</w:t>
      </w:r>
      <w:r w:rsidR="00524F0A">
        <w:rPr>
          <w:rFonts w:ascii="Garamond" w:hAnsi="Garamond"/>
        </w:rPr>
        <w:t xml:space="preserve"> </w:t>
      </w:r>
      <w:r w:rsidRPr="005904E1">
        <w:rPr>
          <w:rFonts w:ascii="Garamond" w:hAnsi="Garamond"/>
        </w:rPr>
        <w:t>ska läsas som den ordning som etapperna</w:t>
      </w:r>
      <w:r w:rsidRPr="00DC1B10">
        <w:rPr>
          <w:rFonts w:ascii="Garamond" w:hAnsi="Garamond"/>
        </w:rPr>
        <w:t xml:space="preserve"> lämpligt</w:t>
      </w:r>
      <w:r w:rsidRPr="005904E1">
        <w:rPr>
          <w:rFonts w:ascii="Garamond" w:hAnsi="Garamond"/>
        </w:rPr>
        <w:t xml:space="preserve"> planeras. De år som anges kan ge en möjlig tid för då detaljplaner för respektive del kan bedöms kunna antas</w:t>
      </w:r>
      <w:r w:rsidR="00DD3165">
        <w:rPr>
          <w:rFonts w:ascii="Garamond" w:hAnsi="Garamond"/>
        </w:rPr>
        <w:t>.</w:t>
      </w:r>
      <w:r w:rsidR="008B5538">
        <w:rPr>
          <w:rFonts w:ascii="Garamond" w:hAnsi="Garamond"/>
        </w:rPr>
        <w:t xml:space="preserve"> I vilken takt en utbyggnad är lämplig och möjlig beror bland annat på bostadsmarknaden och är i hög grad konjunkturberoende.</w:t>
      </w:r>
      <w:r w:rsidR="0026587A">
        <w:rPr>
          <w:rFonts w:ascii="Garamond" w:hAnsi="Garamond"/>
        </w:rPr>
        <w:br/>
      </w:r>
    </w:p>
    <w:p w14:paraId="6F031EB0" w14:textId="61FC7569" w:rsidR="00DA6DD2" w:rsidRPr="0026587A" w:rsidRDefault="00DA6DD2" w:rsidP="00100FF0">
      <w:pPr>
        <w:pStyle w:val="Rubrik1projektplan"/>
        <w:rPr>
          <w:sz w:val="28"/>
          <w:szCs w:val="28"/>
        </w:rPr>
      </w:pPr>
      <w:r w:rsidRPr="0026587A">
        <w:rPr>
          <w:sz w:val="28"/>
          <w:szCs w:val="28"/>
        </w:rPr>
        <w:t>Relevans för Ystads vision</w:t>
      </w:r>
      <w:r w:rsidR="0063652B" w:rsidRPr="0026587A">
        <w:rPr>
          <w:sz w:val="28"/>
          <w:szCs w:val="28"/>
        </w:rPr>
        <w:t>,</w:t>
      </w:r>
      <w:r w:rsidR="001374EE" w:rsidRPr="0026587A">
        <w:rPr>
          <w:sz w:val="28"/>
          <w:szCs w:val="28"/>
        </w:rPr>
        <w:t xml:space="preserve"> </w:t>
      </w:r>
      <w:r w:rsidRPr="0026587A">
        <w:rPr>
          <w:sz w:val="28"/>
          <w:szCs w:val="28"/>
        </w:rPr>
        <w:t xml:space="preserve">övergripande mål och värdegrund </w:t>
      </w:r>
    </w:p>
    <w:bookmarkEnd w:id="4"/>
    <w:p w14:paraId="5741D73A" w14:textId="1E268FBD" w:rsidR="00332602" w:rsidRDefault="00D96BF4" w:rsidP="00A2745A">
      <w:pPr>
        <w:spacing w:before="120"/>
        <w:rPr>
          <w:rFonts w:ascii="Garamond" w:hAnsi="Garamond"/>
          <w:color w:val="0070C0"/>
          <w:sz w:val="22"/>
        </w:rPr>
      </w:pPr>
      <w:r w:rsidRPr="00915ACC">
        <w:rPr>
          <w:rFonts w:ascii="Arial" w:hAnsi="Arial" w:cs="Arial"/>
          <w:bCs/>
        </w:rPr>
        <w:t>Ystads vision</w:t>
      </w:r>
      <w:r w:rsidRPr="00F9666B">
        <w:rPr>
          <w:b/>
          <w:sz w:val="22"/>
          <w:szCs w:val="22"/>
        </w:rPr>
        <w:t xml:space="preserve"> </w:t>
      </w:r>
      <w:r w:rsidR="008B5538">
        <w:rPr>
          <w:b/>
          <w:sz w:val="22"/>
          <w:szCs w:val="22"/>
        </w:rPr>
        <w:br/>
      </w:r>
      <w:r w:rsidR="00B92D16" w:rsidRPr="008B5538">
        <w:rPr>
          <w:rFonts w:ascii="Garamond" w:hAnsi="Garamond"/>
          <w:bCs/>
        </w:rPr>
        <w:t>Kommunfullmäktige har beslutat om Ystads vision.</w:t>
      </w:r>
      <w:r w:rsidR="00B92D16">
        <w:rPr>
          <w:rFonts w:ascii="Garamond" w:hAnsi="Garamond"/>
          <w:bCs/>
        </w:rPr>
        <w:t xml:space="preserve"> </w:t>
      </w:r>
      <w:r w:rsidRPr="00B3768C">
        <w:rPr>
          <w:rFonts w:ascii="Garamond" w:hAnsi="Garamond"/>
          <w:bCs/>
        </w:rPr>
        <w:t>Ystad är porten till framtiden och omvärlden. Här finns en god miljö för kreativa idéer och företagen verkar såväl lokalt som globalt. Vi har en mångfald av fritid, kultur och nyskapande aktiviteter. Här erbjuder vi attraktiva och havsnära boenden i allt från medeltida stadskärnan till den öppna landsbygden. Ystad är den lilla staden med de stora möjligheterna.</w:t>
      </w:r>
      <w:r w:rsidR="008B5538">
        <w:rPr>
          <w:rFonts w:ascii="Garamond" w:hAnsi="Garamond"/>
          <w:bCs/>
        </w:rPr>
        <w:t xml:space="preserve"> </w:t>
      </w:r>
      <w:r w:rsidRPr="00991FB3">
        <w:rPr>
          <w:rFonts w:ascii="Garamond" w:hAnsi="Garamond"/>
          <w:bCs/>
        </w:rPr>
        <w:br/>
      </w:r>
    </w:p>
    <w:p w14:paraId="5654AAAE" w14:textId="77777777" w:rsidR="00B92D16" w:rsidRDefault="00D96BF4" w:rsidP="00D96BF4">
      <w:pPr>
        <w:rPr>
          <w:rFonts w:ascii="Garamond" w:hAnsi="Garamond" w:cs="Arial"/>
        </w:rPr>
      </w:pPr>
      <w:r w:rsidRPr="00915ACC">
        <w:rPr>
          <w:rFonts w:ascii="Arial" w:hAnsi="Arial" w:cs="Arial"/>
        </w:rPr>
        <w:t>Kommunövergripande mål</w:t>
      </w:r>
      <w:r w:rsidR="008B5538">
        <w:rPr>
          <w:rFonts w:ascii="Arial" w:hAnsi="Arial" w:cs="Arial"/>
        </w:rPr>
        <w:br/>
      </w:r>
      <w:r w:rsidR="00B92D16">
        <w:rPr>
          <w:rFonts w:ascii="Garamond" w:hAnsi="Garamond" w:cs="Arial"/>
        </w:rPr>
        <w:t xml:space="preserve">Kommunfullmäktige har även beslutat om Ystads övergripande mål. </w:t>
      </w:r>
      <w:r w:rsidRPr="00991FB3">
        <w:rPr>
          <w:rFonts w:ascii="Garamond" w:hAnsi="Garamond" w:cs="Arial"/>
        </w:rPr>
        <w:t>Ystad ska vara en stark regional kärna i Skåne med en tydlig koppling till sitt omland. Vi använder varandras tillgångar som en gemensam resurs och skapar tillsammans hållbar utveckling, attraktivitet och tillväxt för hela Skåne.</w:t>
      </w:r>
      <w:r w:rsidR="008B5538">
        <w:rPr>
          <w:rFonts w:ascii="Garamond" w:hAnsi="Garamond" w:cs="Arial"/>
        </w:rPr>
        <w:t xml:space="preserve"> </w:t>
      </w:r>
    </w:p>
    <w:p w14:paraId="60DD8610" w14:textId="77777777" w:rsidR="00B92D16" w:rsidRDefault="00B92D16" w:rsidP="00D96BF4">
      <w:pPr>
        <w:rPr>
          <w:rFonts w:ascii="Garamond" w:hAnsi="Garamond" w:cs="Arial"/>
        </w:rPr>
      </w:pPr>
    </w:p>
    <w:p w14:paraId="6EB856BE" w14:textId="0924B918" w:rsidR="00D96BF4" w:rsidRDefault="008B5538" w:rsidP="00D96BF4">
      <w:pPr>
        <w:rPr>
          <w:rFonts w:ascii="Garamond" w:hAnsi="Garamond" w:cs="Arial"/>
        </w:rPr>
      </w:pPr>
      <w:r>
        <w:rPr>
          <w:rFonts w:ascii="Garamond" w:hAnsi="Garamond" w:cs="Arial"/>
        </w:rPr>
        <w:lastRenderedPageBreak/>
        <w:t>Kommunens satsning på Hamnstaden bidrar till möjligheten att nå delmål.</w:t>
      </w:r>
      <w:r w:rsidR="00D96BF4">
        <w:rPr>
          <w:rFonts w:ascii="Garamond" w:hAnsi="Garamond" w:cs="Arial"/>
        </w:rPr>
        <w:t xml:space="preserve"> Målet uppnås bland annat genom att vi arbetar med att skapa och utveckla</w:t>
      </w:r>
      <w:r>
        <w:rPr>
          <w:rFonts w:ascii="Garamond" w:hAnsi="Garamond" w:cs="Arial"/>
        </w:rPr>
        <w:t xml:space="preserve"> delmålet</w:t>
      </w:r>
      <w:r w:rsidR="00D96BF4">
        <w:rPr>
          <w:rFonts w:ascii="Garamond" w:hAnsi="Garamond" w:cs="Arial"/>
        </w:rPr>
        <w:t>:</w:t>
      </w:r>
      <w:r w:rsidR="0063652B">
        <w:rPr>
          <w:rFonts w:ascii="Garamond" w:hAnsi="Garamond" w:cs="Arial"/>
        </w:rPr>
        <w:br/>
      </w:r>
      <w:r>
        <w:rPr>
          <w:rFonts w:ascii="Garamond" w:hAnsi="Garamond" w:cs="Arial"/>
          <w:b/>
          <w:bCs/>
        </w:rPr>
        <w:br/>
      </w:r>
      <w:r w:rsidR="00D96BF4">
        <w:rPr>
          <w:rFonts w:ascii="Garamond" w:hAnsi="Garamond" w:cs="Arial"/>
          <w:b/>
          <w:bCs/>
        </w:rPr>
        <w:t xml:space="preserve">God livskvalitet i en hållbar miljö </w:t>
      </w:r>
      <w:r w:rsidR="00D96BF4">
        <w:rPr>
          <w:rFonts w:ascii="Garamond" w:hAnsi="Garamond" w:cs="Arial"/>
        </w:rPr>
        <w:br/>
        <w:t>- Kommunen växer genom attraktiva boendemiljöer, goda kommunikationsmöjligheter och ett framgångsrikt näringsliv.</w:t>
      </w:r>
    </w:p>
    <w:p w14:paraId="30E4979B" w14:textId="77777777" w:rsidR="00D96BF4" w:rsidRPr="0076732A" w:rsidRDefault="00D96BF4" w:rsidP="00D96BF4">
      <w:pPr>
        <w:rPr>
          <w:rFonts w:ascii="Garamond" w:hAnsi="Garamond" w:cs="Arial"/>
        </w:rPr>
      </w:pPr>
      <w:r w:rsidRPr="00BF4EB8">
        <w:rPr>
          <w:rFonts w:ascii="Garamond" w:hAnsi="Garamond" w:cs="Arial"/>
        </w:rPr>
        <w:t>-</w:t>
      </w:r>
      <w:r>
        <w:rPr>
          <w:rFonts w:ascii="Garamond" w:hAnsi="Garamond" w:cs="Arial"/>
        </w:rPr>
        <w:t xml:space="preserve"> Hållbara, attraktiva livsmiljöer och förutsättningar för en god jämlik hälsa och livskvalitet i hela kommunen.</w:t>
      </w:r>
    </w:p>
    <w:p w14:paraId="4C98F464" w14:textId="76F82CE1" w:rsidR="00D96BF4" w:rsidRPr="00991FB3" w:rsidRDefault="00D96BF4" w:rsidP="00D96BF4">
      <w:pPr>
        <w:spacing w:before="120"/>
        <w:rPr>
          <w:rFonts w:ascii="Garamond" w:hAnsi="Garamond"/>
        </w:rPr>
      </w:pPr>
      <w:r w:rsidRPr="00991FB3">
        <w:rPr>
          <w:rFonts w:ascii="Garamond" w:hAnsi="Garamond"/>
        </w:rPr>
        <w:t>Syftet med projektet Hamnstaden är att med en helhetssyn driva, samordna och koordinera kommunens arbete med att genomföra och nå den stadsbyggnadsvision som uttrycks i den antagna FÖP:en och planprogrammet</w:t>
      </w:r>
      <w:r w:rsidR="0071417C">
        <w:rPr>
          <w:rFonts w:ascii="Garamond" w:hAnsi="Garamond"/>
        </w:rPr>
        <w:t xml:space="preserve"> samt i de kommunala målen.</w:t>
      </w:r>
    </w:p>
    <w:p w14:paraId="22E48D6D" w14:textId="77777777" w:rsidR="00D96BF4" w:rsidRPr="00991FB3" w:rsidRDefault="00D96BF4" w:rsidP="00D96BF4">
      <w:pPr>
        <w:spacing w:before="120"/>
        <w:rPr>
          <w:rFonts w:ascii="Garamond" w:hAnsi="Garamond"/>
        </w:rPr>
      </w:pPr>
      <w:r w:rsidRPr="00991FB3">
        <w:rPr>
          <w:rFonts w:ascii="Garamond" w:hAnsi="Garamond"/>
        </w:rPr>
        <w:t xml:space="preserve">Viktiga värdeord i genomförandet </w:t>
      </w:r>
      <w:r>
        <w:rPr>
          <w:rFonts w:ascii="Garamond" w:hAnsi="Garamond"/>
        </w:rPr>
        <w:t xml:space="preserve">av Hamnstaden </w:t>
      </w:r>
      <w:r w:rsidRPr="00991FB3">
        <w:rPr>
          <w:rFonts w:ascii="Garamond" w:hAnsi="Garamond"/>
        </w:rPr>
        <w:t>är:</w:t>
      </w:r>
    </w:p>
    <w:p w14:paraId="3512540F" w14:textId="77777777" w:rsidR="00D96BF4" w:rsidRDefault="00D96BF4" w:rsidP="00D96BF4">
      <w:pPr>
        <w:pStyle w:val="Liststycke"/>
        <w:numPr>
          <w:ilvl w:val="0"/>
          <w:numId w:val="33"/>
        </w:numPr>
        <w:spacing w:before="120"/>
        <w:rPr>
          <w:rFonts w:ascii="Garamond" w:hAnsi="Garamond"/>
        </w:rPr>
      </w:pPr>
      <w:r w:rsidRPr="00991FB3">
        <w:rPr>
          <w:rFonts w:ascii="Garamond" w:hAnsi="Garamond"/>
        </w:rPr>
        <w:t>Stadsmässighet</w:t>
      </w:r>
    </w:p>
    <w:p w14:paraId="1B2F858A" w14:textId="77777777" w:rsidR="00D96BF4" w:rsidRDefault="00D96BF4" w:rsidP="00D96BF4">
      <w:pPr>
        <w:pStyle w:val="Liststycke"/>
        <w:numPr>
          <w:ilvl w:val="0"/>
          <w:numId w:val="33"/>
        </w:numPr>
        <w:spacing w:before="120"/>
        <w:rPr>
          <w:rFonts w:ascii="Garamond" w:hAnsi="Garamond"/>
        </w:rPr>
      </w:pPr>
      <w:r w:rsidRPr="00991FB3">
        <w:rPr>
          <w:rFonts w:ascii="Garamond" w:hAnsi="Garamond"/>
        </w:rPr>
        <w:t>Småskalighet</w:t>
      </w:r>
    </w:p>
    <w:p w14:paraId="0922BA8E" w14:textId="77777777" w:rsidR="00D96BF4" w:rsidRDefault="00D96BF4" w:rsidP="00D96BF4">
      <w:pPr>
        <w:pStyle w:val="Liststycke"/>
        <w:numPr>
          <w:ilvl w:val="0"/>
          <w:numId w:val="33"/>
        </w:numPr>
        <w:spacing w:before="120"/>
        <w:rPr>
          <w:rFonts w:ascii="Garamond" w:hAnsi="Garamond"/>
        </w:rPr>
      </w:pPr>
      <w:r w:rsidRPr="00991FB3">
        <w:rPr>
          <w:rFonts w:ascii="Garamond" w:hAnsi="Garamond"/>
        </w:rPr>
        <w:t>Varierat</w:t>
      </w:r>
    </w:p>
    <w:p w14:paraId="145B8EA3" w14:textId="4439DE5A" w:rsidR="00D96BF4" w:rsidRDefault="00D96BF4" w:rsidP="00D96BF4">
      <w:pPr>
        <w:pStyle w:val="Liststycke"/>
        <w:numPr>
          <w:ilvl w:val="0"/>
          <w:numId w:val="33"/>
        </w:numPr>
        <w:spacing w:before="120"/>
        <w:rPr>
          <w:rFonts w:ascii="Garamond" w:hAnsi="Garamond"/>
        </w:rPr>
      </w:pPr>
      <w:r w:rsidRPr="00991FB3">
        <w:rPr>
          <w:rFonts w:ascii="Garamond" w:hAnsi="Garamond"/>
        </w:rPr>
        <w:t>Skyddat</w:t>
      </w:r>
    </w:p>
    <w:p w14:paraId="49A93F9D" w14:textId="77777777" w:rsidR="00C948D5" w:rsidRDefault="00B42C38" w:rsidP="00E40F4F">
      <w:pPr>
        <w:pStyle w:val="Rubrik2"/>
        <w:rPr>
          <w:rFonts w:ascii="Garamond" w:hAnsi="Garamond"/>
        </w:rPr>
      </w:pPr>
      <w:r w:rsidRPr="00915ACC">
        <w:rPr>
          <w:i w:val="0"/>
          <w:iCs w:val="0"/>
          <w:sz w:val="24"/>
          <w:szCs w:val="24"/>
        </w:rPr>
        <w:t>Ystads värdegrund</w:t>
      </w:r>
      <w:r w:rsidR="00C70785" w:rsidRPr="00915ACC">
        <w:rPr>
          <w:i w:val="0"/>
          <w:iCs w:val="0"/>
          <w:sz w:val="24"/>
          <w:szCs w:val="24"/>
        </w:rPr>
        <w:t xml:space="preserve"> – Bättre tillsammans</w:t>
      </w:r>
      <w:r w:rsidRPr="00915ACC">
        <w:rPr>
          <w:sz w:val="24"/>
          <w:szCs w:val="24"/>
        </w:rPr>
        <w:br/>
      </w:r>
      <w:r w:rsidR="00915ACC">
        <w:rPr>
          <w:rFonts w:ascii="Garamond" w:hAnsi="Garamond"/>
          <w:i w:val="0"/>
          <w:iCs w:val="0"/>
          <w:sz w:val="24"/>
          <w:szCs w:val="24"/>
        </w:rPr>
        <w:t>Ystads</w:t>
      </w:r>
      <w:r w:rsidRPr="00991FB3">
        <w:rPr>
          <w:rFonts w:ascii="Garamond" w:hAnsi="Garamond"/>
          <w:i w:val="0"/>
          <w:iCs w:val="0"/>
          <w:sz w:val="24"/>
          <w:szCs w:val="24"/>
        </w:rPr>
        <w:t xml:space="preserve"> värdegrund vilar på övertygelsen om alla människors lika värde. Vi tror på att vi tillsammans åstadkommer mer. Ledorden är:</w:t>
      </w:r>
      <w:r w:rsidR="00CA4FED">
        <w:rPr>
          <w:rFonts w:ascii="Garamond" w:hAnsi="Garamond"/>
          <w:i w:val="0"/>
          <w:iCs w:val="0"/>
          <w:sz w:val="24"/>
          <w:szCs w:val="24"/>
        </w:rPr>
        <w:t xml:space="preserve"> </w:t>
      </w:r>
      <w:r w:rsidRPr="00991FB3">
        <w:rPr>
          <w:rFonts w:ascii="Garamond" w:hAnsi="Garamond"/>
          <w:i w:val="0"/>
          <w:iCs w:val="0"/>
          <w:sz w:val="24"/>
          <w:szCs w:val="24"/>
        </w:rPr>
        <w:t>Tillit – Delaktighet – Mod – Professionalitet</w:t>
      </w:r>
      <w:r w:rsidR="001B4DED">
        <w:rPr>
          <w:rFonts w:ascii="Garamond" w:hAnsi="Garamond"/>
          <w:i w:val="0"/>
          <w:iCs w:val="0"/>
          <w:sz w:val="24"/>
          <w:szCs w:val="24"/>
        </w:rPr>
        <w:t>.</w:t>
      </w:r>
      <w:r w:rsidR="00C70785">
        <w:rPr>
          <w:rFonts w:ascii="Garamond" w:hAnsi="Garamond"/>
          <w:i w:val="0"/>
          <w:iCs w:val="0"/>
          <w:sz w:val="24"/>
          <w:szCs w:val="24"/>
        </w:rPr>
        <w:br/>
      </w:r>
      <w:r w:rsidR="00C70785" w:rsidRPr="00E40F4F">
        <w:rPr>
          <w:rFonts w:ascii="Garamond" w:hAnsi="Garamond"/>
          <w:i w:val="0"/>
          <w:iCs w:val="0"/>
          <w:sz w:val="24"/>
          <w:szCs w:val="24"/>
        </w:rPr>
        <w:t xml:space="preserve">Att genomföra stora och komplexa stadsutvecklingsprojekt är </w:t>
      </w:r>
      <w:r w:rsidR="000269F3" w:rsidRPr="00E40F4F">
        <w:rPr>
          <w:rFonts w:ascii="Garamond" w:hAnsi="Garamond"/>
          <w:i w:val="0"/>
          <w:iCs w:val="0"/>
          <w:sz w:val="24"/>
          <w:szCs w:val="24"/>
        </w:rPr>
        <w:t xml:space="preserve">ett </w:t>
      </w:r>
      <w:r w:rsidR="00C70785" w:rsidRPr="00E40F4F">
        <w:rPr>
          <w:rFonts w:ascii="Garamond" w:hAnsi="Garamond"/>
          <w:i w:val="0"/>
          <w:iCs w:val="0"/>
          <w:sz w:val="24"/>
          <w:szCs w:val="24"/>
        </w:rPr>
        <w:t>”</w:t>
      </w:r>
      <w:r w:rsidR="003D2E75">
        <w:rPr>
          <w:rFonts w:ascii="Garamond" w:hAnsi="Garamond"/>
          <w:i w:val="0"/>
          <w:iCs w:val="0"/>
          <w:sz w:val="24"/>
          <w:szCs w:val="24"/>
        </w:rPr>
        <w:t>t</w:t>
      </w:r>
      <w:r w:rsidR="00C70785" w:rsidRPr="00E40F4F">
        <w:rPr>
          <w:rFonts w:ascii="Garamond" w:hAnsi="Garamond"/>
          <w:i w:val="0"/>
          <w:iCs w:val="0"/>
          <w:sz w:val="24"/>
          <w:szCs w:val="24"/>
        </w:rPr>
        <w:t>illsammansarbete”</w:t>
      </w:r>
      <w:bookmarkStart w:id="5" w:name="_Hlk119487139"/>
      <w:r w:rsidR="00C70785" w:rsidRPr="00E40F4F">
        <w:rPr>
          <w:rFonts w:ascii="Garamond" w:hAnsi="Garamond"/>
          <w:i w:val="0"/>
          <w:iCs w:val="0"/>
          <w:sz w:val="24"/>
          <w:szCs w:val="24"/>
        </w:rPr>
        <w:br/>
      </w:r>
      <w:r w:rsidRPr="00E40F4F">
        <w:rPr>
          <w:rFonts w:ascii="Garamond" w:hAnsi="Garamond"/>
          <w:i w:val="0"/>
          <w:iCs w:val="0"/>
          <w:sz w:val="24"/>
          <w:szCs w:val="24"/>
        </w:rPr>
        <w:t>En framgångsfaktor i arbetet med att genomföra Hamnstaden är att vi skapar ett kollektivt ägarskap i projektet inom den kommunala organisationen</w:t>
      </w:r>
      <w:bookmarkEnd w:id="5"/>
      <w:r w:rsidR="00C70785" w:rsidRPr="00E40F4F">
        <w:rPr>
          <w:rFonts w:ascii="Garamond" w:hAnsi="Garamond"/>
          <w:i w:val="0"/>
          <w:iCs w:val="0"/>
          <w:sz w:val="24"/>
          <w:szCs w:val="24"/>
        </w:rPr>
        <w:t xml:space="preserve"> där ledorden i värdegrunden är centrala. Att skapa tillit och trygghet inom projektorganisationen liksom delaktighet både internt som externt är andra framgångsfaktorer. Vi måste vara modiga – våga fatta beslut och prioritera för att kunna förverkliga Hamnstaden. Vi ska vara professionella i våra yrkesroller och </w:t>
      </w:r>
      <w:r w:rsidR="00503FFE" w:rsidRPr="00E40F4F">
        <w:rPr>
          <w:rFonts w:ascii="Garamond" w:hAnsi="Garamond"/>
          <w:i w:val="0"/>
          <w:iCs w:val="0"/>
          <w:sz w:val="24"/>
          <w:szCs w:val="24"/>
        </w:rPr>
        <w:t xml:space="preserve">inom </w:t>
      </w:r>
      <w:r w:rsidR="00C70785" w:rsidRPr="00E40F4F">
        <w:rPr>
          <w:rFonts w:ascii="Garamond" w:hAnsi="Garamond"/>
          <w:i w:val="0"/>
          <w:iCs w:val="0"/>
          <w:sz w:val="24"/>
          <w:szCs w:val="24"/>
        </w:rPr>
        <w:t xml:space="preserve">respektive kompetensområden. Vi måste också vara lyhörda </w:t>
      </w:r>
      <w:r w:rsidR="00E665DE" w:rsidRPr="00E40F4F">
        <w:rPr>
          <w:rFonts w:ascii="Garamond" w:hAnsi="Garamond"/>
          <w:i w:val="0"/>
          <w:iCs w:val="0"/>
          <w:sz w:val="24"/>
          <w:szCs w:val="24"/>
        </w:rPr>
        <w:t xml:space="preserve">och agila </w:t>
      </w:r>
      <w:r w:rsidR="00C70785" w:rsidRPr="00E40F4F">
        <w:rPr>
          <w:rFonts w:ascii="Garamond" w:hAnsi="Garamond"/>
          <w:i w:val="0"/>
          <w:iCs w:val="0"/>
          <w:sz w:val="24"/>
          <w:szCs w:val="24"/>
        </w:rPr>
        <w:t>för att möta nya förutsättningar som kommer att dyka upp under processens gång.</w:t>
      </w:r>
      <w:r w:rsidR="00C70785">
        <w:rPr>
          <w:rFonts w:ascii="Garamond" w:hAnsi="Garamond"/>
        </w:rPr>
        <w:t xml:space="preserve"> </w:t>
      </w:r>
    </w:p>
    <w:p w14:paraId="5C4EB7C6" w14:textId="6CD84DFB" w:rsidR="00C948D5" w:rsidRDefault="00C948D5" w:rsidP="00C948D5">
      <w:pPr>
        <w:spacing w:before="120"/>
        <w:rPr>
          <w:rFonts w:ascii="Garamond" w:hAnsi="Garamond"/>
        </w:rPr>
      </w:pPr>
      <w:r>
        <w:rPr>
          <w:rFonts w:ascii="Arial" w:hAnsi="Arial" w:cs="Arial"/>
          <w:sz w:val="28"/>
          <w:szCs w:val="28"/>
        </w:rPr>
        <w:br/>
      </w:r>
      <w:r w:rsidRPr="00E66C50">
        <w:rPr>
          <w:rFonts w:ascii="Arial" w:hAnsi="Arial" w:cs="Arial"/>
        </w:rPr>
        <w:t>Mål för hamnstaden</w:t>
      </w:r>
      <w:r w:rsidRPr="00F458B7">
        <w:rPr>
          <w:rFonts w:ascii="Garamond" w:hAnsi="Garamond"/>
          <w:sz w:val="22"/>
        </w:rPr>
        <w:br/>
      </w:r>
      <w:r w:rsidRPr="00F458B7">
        <w:rPr>
          <w:rFonts w:ascii="Garamond" w:hAnsi="Garamond"/>
        </w:rPr>
        <w:t xml:space="preserve">Målet för projektet Hamnstaden är att möjliggöra och genomföra en attraktiv och hållbar stadsdel i Ystad genom en sammanhållen och förvaltningsövergripande organisation och process inom ordinarie linjeorganisation, </w:t>
      </w:r>
      <w:r>
        <w:rPr>
          <w:rFonts w:ascii="Garamond" w:hAnsi="Garamond"/>
        </w:rPr>
        <w:t>där också</w:t>
      </w:r>
      <w:r w:rsidRPr="00F458B7">
        <w:rPr>
          <w:rFonts w:ascii="Garamond" w:hAnsi="Garamond"/>
        </w:rPr>
        <w:t xml:space="preserve"> samverkan </w:t>
      </w:r>
      <w:r>
        <w:rPr>
          <w:rFonts w:ascii="Garamond" w:hAnsi="Garamond"/>
        </w:rPr>
        <w:t xml:space="preserve">sker </w:t>
      </w:r>
      <w:r w:rsidRPr="00F458B7">
        <w:rPr>
          <w:rFonts w:ascii="Garamond" w:hAnsi="Garamond"/>
        </w:rPr>
        <w:t xml:space="preserve">med olika </w:t>
      </w:r>
      <w:r>
        <w:rPr>
          <w:rFonts w:ascii="Garamond" w:hAnsi="Garamond"/>
        </w:rPr>
        <w:t xml:space="preserve">relevanta </w:t>
      </w:r>
      <w:r w:rsidRPr="00F458B7">
        <w:rPr>
          <w:rFonts w:ascii="Garamond" w:hAnsi="Garamond"/>
        </w:rPr>
        <w:t>aktöre</w:t>
      </w:r>
      <w:r>
        <w:rPr>
          <w:rFonts w:ascii="Garamond" w:hAnsi="Garamond"/>
        </w:rPr>
        <w:t>r.</w:t>
      </w:r>
    </w:p>
    <w:p w14:paraId="52ED18AC" w14:textId="76DA7524" w:rsidR="00C948D5" w:rsidRDefault="00C948D5" w:rsidP="00C948D5">
      <w:pPr>
        <w:spacing w:before="120"/>
        <w:rPr>
          <w:rFonts w:ascii="Garamond" w:hAnsi="Garamond"/>
        </w:rPr>
      </w:pPr>
      <w:r w:rsidRPr="00F458B7">
        <w:rPr>
          <w:rFonts w:ascii="Garamond" w:hAnsi="Garamond"/>
        </w:rPr>
        <w:t xml:space="preserve">Mål-år för projektets genomförande föreslås vara år 2030 för att få en naturlig koppling till den antagna fördjupningen av översiktsplanen Staden Ystad 2030. År 2030 är det </w:t>
      </w:r>
      <w:r w:rsidRPr="00EB59E3">
        <w:rPr>
          <w:rFonts w:ascii="Garamond" w:hAnsi="Garamond"/>
        </w:rPr>
        <w:t>rimligt</w:t>
      </w:r>
      <w:r w:rsidRPr="00F458B7">
        <w:rPr>
          <w:rFonts w:ascii="Garamond" w:hAnsi="Garamond"/>
        </w:rPr>
        <w:t xml:space="preserve"> att de första etapperna av bostäder i en blandad stadsdel är inflyttade</w:t>
      </w:r>
      <w:r>
        <w:rPr>
          <w:rFonts w:ascii="Garamond" w:hAnsi="Garamond"/>
        </w:rPr>
        <w:t xml:space="preserve"> </w:t>
      </w:r>
      <w:r w:rsidRPr="00F458B7">
        <w:rPr>
          <w:rFonts w:ascii="Garamond" w:hAnsi="Garamond"/>
        </w:rPr>
        <w:t xml:space="preserve">och </w:t>
      </w:r>
      <w:r w:rsidR="00E66C50">
        <w:rPr>
          <w:rFonts w:ascii="Garamond" w:hAnsi="Garamond"/>
        </w:rPr>
        <w:t xml:space="preserve">merparten av </w:t>
      </w:r>
      <w:r w:rsidRPr="00F458B7">
        <w:rPr>
          <w:rFonts w:ascii="Garamond" w:hAnsi="Garamond"/>
        </w:rPr>
        <w:t xml:space="preserve">hamnen är flyttad till ett läge längre söderut. </w:t>
      </w:r>
    </w:p>
    <w:p w14:paraId="71A9B689" w14:textId="77D49562" w:rsidR="00C948D5" w:rsidRPr="00F458B7" w:rsidRDefault="00E66C50" w:rsidP="00C948D5">
      <w:pPr>
        <w:spacing w:before="120"/>
        <w:rPr>
          <w:rFonts w:ascii="Garamond" w:hAnsi="Garamond"/>
        </w:rPr>
      </w:pPr>
      <w:r>
        <w:rPr>
          <w:rFonts w:ascii="Garamond" w:hAnsi="Garamond"/>
        </w:rPr>
        <w:t xml:space="preserve">I fördjupningen av översiktsplanen, FÖP staden </w:t>
      </w:r>
      <w:r w:rsidR="00C948D5" w:rsidRPr="00862FA0">
        <w:rPr>
          <w:rFonts w:ascii="Garamond" w:hAnsi="Garamond"/>
        </w:rPr>
        <w:t xml:space="preserve">Ystad </w:t>
      </w:r>
      <w:r>
        <w:rPr>
          <w:rFonts w:ascii="Garamond" w:hAnsi="Garamond"/>
        </w:rPr>
        <w:t>uttrycks den kvalitet som kan ge möjligheten för</w:t>
      </w:r>
      <w:r w:rsidR="00C948D5" w:rsidRPr="00862FA0">
        <w:rPr>
          <w:rFonts w:ascii="Garamond" w:hAnsi="Garamond"/>
        </w:rPr>
        <w:t xml:space="preserve"> </w:t>
      </w:r>
      <w:r w:rsidR="00C948D5">
        <w:rPr>
          <w:rFonts w:ascii="Garamond" w:hAnsi="Garamond"/>
        </w:rPr>
        <w:t>s</w:t>
      </w:r>
      <w:r w:rsidR="00C948D5" w:rsidRPr="00862FA0">
        <w:rPr>
          <w:rFonts w:ascii="Garamond" w:hAnsi="Garamond"/>
        </w:rPr>
        <w:t xml:space="preserve">taden </w:t>
      </w:r>
      <w:r>
        <w:rPr>
          <w:rFonts w:ascii="Garamond" w:hAnsi="Garamond"/>
        </w:rPr>
        <w:t>att</w:t>
      </w:r>
      <w:r w:rsidR="00C948D5" w:rsidRPr="00862FA0">
        <w:rPr>
          <w:rFonts w:ascii="Garamond" w:hAnsi="Garamond"/>
        </w:rPr>
        <w:t xml:space="preserve"> möta havet. Med Hamnstaden kopplas staden till havet genom den nya stadsdelen. Här skapas en blandad stadsdel med prioritering på bostäder, där det är lätt att leva klimatsmart i ett stadskärne-, stations- och vattennära läge. </w:t>
      </w:r>
      <w:r w:rsidR="00C948D5">
        <w:rPr>
          <w:rFonts w:ascii="Garamond" w:hAnsi="Garamond"/>
        </w:rPr>
        <w:t>Hamnstaden</w:t>
      </w:r>
      <w:r w:rsidR="00C948D5" w:rsidRPr="00862FA0">
        <w:rPr>
          <w:rFonts w:ascii="Garamond" w:hAnsi="Garamond"/>
        </w:rPr>
        <w:t xml:space="preserve"> ger ett stort bostadstillskott till Ystad och ett stadsmässigt alternativ till syd - östra Skåne, vilket är helt i linje med Skånes flerkärniga struktur för hållbar tillväxt.</w:t>
      </w:r>
    </w:p>
    <w:p w14:paraId="2E7D0B38" w14:textId="17DF1822" w:rsidR="00B42C38" w:rsidRDefault="00B42C38" w:rsidP="00E40F4F">
      <w:pPr>
        <w:pStyle w:val="Rubrik2"/>
        <w:rPr>
          <w:rFonts w:ascii="Garamond" w:hAnsi="Garamond"/>
        </w:rPr>
      </w:pPr>
      <w:r>
        <w:rPr>
          <w:rFonts w:ascii="Garamond" w:hAnsi="Garamond"/>
        </w:rPr>
        <w:br w:type="page"/>
      </w:r>
    </w:p>
    <w:p w14:paraId="786563F2" w14:textId="76A4C43C" w:rsidR="00D96BF4" w:rsidRPr="00991FB3" w:rsidRDefault="00D96BF4" w:rsidP="00D96BF4">
      <w:pPr>
        <w:spacing w:before="120"/>
        <w:rPr>
          <w:rFonts w:ascii="Garamond" w:hAnsi="Garamond"/>
        </w:rPr>
      </w:pPr>
      <w:r w:rsidRPr="00991FB3">
        <w:rPr>
          <w:rFonts w:ascii="Garamond" w:hAnsi="Garamond"/>
        </w:rPr>
        <w:lastRenderedPageBreak/>
        <w:t>Projektet ska driva och lösa frågor som:</w:t>
      </w:r>
    </w:p>
    <w:p w14:paraId="0A2B4660" w14:textId="6CB26267" w:rsidR="00D96BF4" w:rsidRPr="00991FB3" w:rsidRDefault="000141F8" w:rsidP="00D96BF4">
      <w:pPr>
        <w:pStyle w:val="Liststycke"/>
        <w:numPr>
          <w:ilvl w:val="0"/>
          <w:numId w:val="34"/>
        </w:numPr>
        <w:spacing w:before="120"/>
        <w:rPr>
          <w:rFonts w:ascii="Garamond" w:hAnsi="Garamond"/>
        </w:rPr>
      </w:pPr>
      <w:r>
        <w:rPr>
          <w:rFonts w:ascii="Garamond" w:hAnsi="Garamond"/>
        </w:rPr>
        <w:t>Hur</w:t>
      </w:r>
      <w:r w:rsidR="00D96BF4" w:rsidRPr="00991FB3">
        <w:rPr>
          <w:rFonts w:ascii="Garamond" w:hAnsi="Garamond"/>
        </w:rPr>
        <w:t xml:space="preserve"> anvisar vi marken, vilka ska bygga Hamnstaden?</w:t>
      </w:r>
    </w:p>
    <w:p w14:paraId="39377AFC" w14:textId="77777777" w:rsidR="00D96BF4" w:rsidRPr="00991FB3" w:rsidRDefault="00D96BF4" w:rsidP="00D96BF4">
      <w:pPr>
        <w:pStyle w:val="Liststycke"/>
        <w:numPr>
          <w:ilvl w:val="0"/>
          <w:numId w:val="34"/>
        </w:numPr>
        <w:spacing w:before="120"/>
        <w:rPr>
          <w:rFonts w:ascii="Garamond" w:hAnsi="Garamond"/>
        </w:rPr>
      </w:pPr>
      <w:r w:rsidRPr="00991FB3">
        <w:rPr>
          <w:rFonts w:ascii="Garamond" w:hAnsi="Garamond"/>
        </w:rPr>
        <w:t>Hur kommunicerar, förankrar och levandegör vi stadsutvecklingen som planeras?</w:t>
      </w:r>
    </w:p>
    <w:p w14:paraId="2075F289" w14:textId="77777777" w:rsidR="00D96BF4" w:rsidRPr="00991FB3" w:rsidRDefault="00D96BF4" w:rsidP="00D96BF4">
      <w:pPr>
        <w:pStyle w:val="Liststycke"/>
        <w:numPr>
          <w:ilvl w:val="0"/>
          <w:numId w:val="34"/>
        </w:numPr>
        <w:spacing w:before="120"/>
        <w:rPr>
          <w:rFonts w:ascii="Garamond" w:hAnsi="Garamond"/>
        </w:rPr>
      </w:pPr>
      <w:r w:rsidRPr="00991FB3">
        <w:rPr>
          <w:rFonts w:ascii="Garamond" w:hAnsi="Garamond"/>
        </w:rPr>
        <w:t>Hur skapar vi en stadsdel som har Ystads identitet – gammalt mötes nytt – dåtid möter framtid?</w:t>
      </w:r>
    </w:p>
    <w:p w14:paraId="67E63534" w14:textId="67056DE2" w:rsidR="00D96BF4" w:rsidRPr="00991FB3" w:rsidRDefault="00D96BF4" w:rsidP="00D96BF4">
      <w:pPr>
        <w:pStyle w:val="Liststycke"/>
        <w:numPr>
          <w:ilvl w:val="0"/>
          <w:numId w:val="34"/>
        </w:numPr>
        <w:spacing w:before="120"/>
        <w:rPr>
          <w:rFonts w:ascii="Garamond" w:hAnsi="Garamond"/>
        </w:rPr>
      </w:pPr>
      <w:r w:rsidRPr="00991FB3">
        <w:rPr>
          <w:rFonts w:ascii="Garamond" w:hAnsi="Garamond"/>
        </w:rPr>
        <w:t xml:space="preserve">Hur kan vi ekonomiskt motivera </w:t>
      </w:r>
      <w:r w:rsidR="004A3116">
        <w:rPr>
          <w:rFonts w:ascii="Garamond" w:hAnsi="Garamond"/>
        </w:rPr>
        <w:t xml:space="preserve">och finansiera </w:t>
      </w:r>
      <w:r w:rsidRPr="00991FB3">
        <w:rPr>
          <w:rFonts w:ascii="Garamond" w:hAnsi="Garamond"/>
        </w:rPr>
        <w:t>de satsningar som krävs?</w:t>
      </w:r>
    </w:p>
    <w:p w14:paraId="0593F804" w14:textId="77777777" w:rsidR="00D96BF4" w:rsidRPr="00991FB3" w:rsidRDefault="00D96BF4" w:rsidP="00D96BF4">
      <w:pPr>
        <w:pStyle w:val="Liststycke"/>
        <w:numPr>
          <w:ilvl w:val="0"/>
          <w:numId w:val="34"/>
        </w:numPr>
        <w:spacing w:before="120"/>
        <w:rPr>
          <w:rFonts w:ascii="Garamond" w:hAnsi="Garamond"/>
        </w:rPr>
      </w:pPr>
      <w:r w:rsidRPr="00991FB3">
        <w:rPr>
          <w:rFonts w:ascii="Garamond" w:hAnsi="Garamond"/>
        </w:rPr>
        <w:t>Hur ska Hamnstaden samexistera med Ystad hamn?</w:t>
      </w:r>
    </w:p>
    <w:p w14:paraId="189E690D" w14:textId="77777777" w:rsidR="00D96BF4" w:rsidRPr="00991FB3" w:rsidRDefault="00D96BF4" w:rsidP="00D96BF4">
      <w:pPr>
        <w:pStyle w:val="Liststycke"/>
        <w:numPr>
          <w:ilvl w:val="0"/>
          <w:numId w:val="34"/>
        </w:numPr>
        <w:spacing w:before="120"/>
        <w:rPr>
          <w:rFonts w:ascii="Garamond" w:hAnsi="Garamond"/>
        </w:rPr>
      </w:pPr>
      <w:r w:rsidRPr="00991FB3">
        <w:rPr>
          <w:rFonts w:ascii="Garamond" w:hAnsi="Garamond"/>
        </w:rPr>
        <w:t>Hur löser vi infrastrukturella behov – utmaningar och möjligheter?</w:t>
      </w:r>
    </w:p>
    <w:p w14:paraId="1030E906" w14:textId="77777777" w:rsidR="00D96BF4" w:rsidRPr="00991FB3" w:rsidRDefault="00D96BF4" w:rsidP="00D96BF4">
      <w:pPr>
        <w:pStyle w:val="Liststycke"/>
        <w:numPr>
          <w:ilvl w:val="0"/>
          <w:numId w:val="34"/>
        </w:numPr>
        <w:spacing w:before="120"/>
        <w:rPr>
          <w:rFonts w:ascii="Garamond" w:hAnsi="Garamond"/>
        </w:rPr>
      </w:pPr>
      <w:r w:rsidRPr="00991FB3">
        <w:rPr>
          <w:rFonts w:ascii="Garamond" w:hAnsi="Garamond"/>
        </w:rPr>
        <w:t>Vilka ambitioner ska vi ha när det gäller hållbarhet?</w:t>
      </w:r>
    </w:p>
    <w:p w14:paraId="22C9D6D2" w14:textId="77777777" w:rsidR="004A3116" w:rsidRDefault="00D96BF4" w:rsidP="00D96BF4">
      <w:pPr>
        <w:pStyle w:val="Liststycke"/>
        <w:numPr>
          <w:ilvl w:val="0"/>
          <w:numId w:val="34"/>
        </w:numPr>
        <w:spacing w:before="120"/>
        <w:rPr>
          <w:rFonts w:ascii="Garamond" w:hAnsi="Garamond"/>
        </w:rPr>
      </w:pPr>
      <w:r w:rsidRPr="00991FB3">
        <w:rPr>
          <w:rFonts w:ascii="Garamond" w:hAnsi="Garamond"/>
        </w:rPr>
        <w:t>Hur säkerställer vi kvalitet i byggande och genomförande?</w:t>
      </w:r>
    </w:p>
    <w:p w14:paraId="1A762DD7" w14:textId="7FCBB417" w:rsidR="004A3116" w:rsidRDefault="004A3116" w:rsidP="00D96BF4">
      <w:pPr>
        <w:pStyle w:val="Liststycke"/>
        <w:numPr>
          <w:ilvl w:val="0"/>
          <w:numId w:val="34"/>
        </w:numPr>
        <w:spacing w:before="120"/>
        <w:rPr>
          <w:rFonts w:ascii="Garamond" w:hAnsi="Garamond"/>
        </w:rPr>
      </w:pPr>
      <w:r>
        <w:rPr>
          <w:rFonts w:ascii="Garamond" w:hAnsi="Garamond"/>
        </w:rPr>
        <w:t xml:space="preserve">Hur hanterar vi </w:t>
      </w:r>
      <w:r w:rsidR="00405D50">
        <w:rPr>
          <w:rFonts w:ascii="Garamond" w:hAnsi="Garamond"/>
        </w:rPr>
        <w:t xml:space="preserve">ett förändrat klimat med </w:t>
      </w:r>
      <w:r>
        <w:rPr>
          <w:rFonts w:ascii="Garamond" w:hAnsi="Garamond"/>
        </w:rPr>
        <w:t>skyfall och höjda havsnivåer?</w:t>
      </w:r>
    </w:p>
    <w:p w14:paraId="7D067B02" w14:textId="77777777" w:rsidR="004A3116" w:rsidRDefault="004A3116" w:rsidP="00D96BF4">
      <w:pPr>
        <w:pStyle w:val="Liststycke"/>
        <w:numPr>
          <w:ilvl w:val="0"/>
          <w:numId w:val="34"/>
        </w:numPr>
        <w:spacing w:before="120"/>
        <w:rPr>
          <w:rFonts w:ascii="Garamond" w:hAnsi="Garamond"/>
        </w:rPr>
      </w:pPr>
      <w:r>
        <w:rPr>
          <w:rFonts w:ascii="Garamond" w:hAnsi="Garamond"/>
        </w:rPr>
        <w:t>Hur maximerar vi byggrätter för bostäder vs verksamheter som behövs för en levande stadsdel?</w:t>
      </w:r>
    </w:p>
    <w:p w14:paraId="143F6404" w14:textId="1F5B6114" w:rsidR="00A33577" w:rsidRDefault="004A3116" w:rsidP="00D96BF4">
      <w:pPr>
        <w:pStyle w:val="Liststycke"/>
        <w:numPr>
          <w:ilvl w:val="0"/>
          <w:numId w:val="34"/>
        </w:numPr>
        <w:spacing w:before="120"/>
        <w:rPr>
          <w:rFonts w:ascii="Garamond" w:hAnsi="Garamond"/>
        </w:rPr>
      </w:pPr>
      <w:r>
        <w:rPr>
          <w:rFonts w:ascii="Garamond" w:hAnsi="Garamond"/>
        </w:rPr>
        <w:t>Hur ska byggskedet fungera logistiskt och vilken etappindelning är mest optimal?</w:t>
      </w:r>
    </w:p>
    <w:p w14:paraId="0FA805D9" w14:textId="65A56040" w:rsidR="00405D50" w:rsidRDefault="00C3311C" w:rsidP="00D96BF4">
      <w:pPr>
        <w:pStyle w:val="Liststycke"/>
        <w:numPr>
          <w:ilvl w:val="0"/>
          <w:numId w:val="34"/>
        </w:numPr>
        <w:spacing w:before="120"/>
        <w:rPr>
          <w:rFonts w:ascii="Garamond" w:hAnsi="Garamond"/>
        </w:rPr>
      </w:pPr>
      <w:r>
        <w:rPr>
          <w:rFonts w:ascii="Garamond" w:hAnsi="Garamond"/>
        </w:rPr>
        <w:t>Här säkrar vi och utveckl</w:t>
      </w:r>
      <w:r w:rsidR="00DE7D24">
        <w:rPr>
          <w:rFonts w:ascii="Garamond" w:hAnsi="Garamond"/>
        </w:rPr>
        <w:t xml:space="preserve">ar värdena i </w:t>
      </w:r>
      <w:r>
        <w:rPr>
          <w:rFonts w:ascii="Garamond" w:hAnsi="Garamond"/>
        </w:rPr>
        <w:t>riksintressena som berör</w:t>
      </w:r>
      <w:r w:rsidR="00DE7D24">
        <w:rPr>
          <w:rFonts w:ascii="Garamond" w:hAnsi="Garamond"/>
        </w:rPr>
        <w:t xml:space="preserve"> H</w:t>
      </w:r>
      <w:r w:rsidR="006076F9">
        <w:rPr>
          <w:rFonts w:ascii="Garamond" w:hAnsi="Garamond"/>
        </w:rPr>
        <w:t>a</w:t>
      </w:r>
      <w:r w:rsidR="00DE7D24">
        <w:rPr>
          <w:rFonts w:ascii="Garamond" w:hAnsi="Garamond"/>
        </w:rPr>
        <w:t>mnstaden?</w:t>
      </w:r>
    </w:p>
    <w:p w14:paraId="44E17FD7" w14:textId="7558364F" w:rsidR="00352A78" w:rsidRPr="00C916B7" w:rsidRDefault="00352A78" w:rsidP="00D96BF4">
      <w:pPr>
        <w:pStyle w:val="Liststycke"/>
        <w:numPr>
          <w:ilvl w:val="0"/>
          <w:numId w:val="34"/>
        </w:numPr>
        <w:spacing w:before="120"/>
        <w:rPr>
          <w:rFonts w:ascii="Arial" w:hAnsi="Arial" w:cs="Arial"/>
        </w:rPr>
      </w:pPr>
      <w:r w:rsidRPr="00C916B7">
        <w:rPr>
          <w:rFonts w:ascii="Garamond" w:hAnsi="Garamond"/>
        </w:rPr>
        <w:t xml:space="preserve">Vilka bygger vi för? </w:t>
      </w:r>
      <w:r w:rsidR="00C916B7">
        <w:rPr>
          <w:rFonts w:ascii="Garamond" w:hAnsi="Garamond"/>
        </w:rPr>
        <w:t xml:space="preserve">Hur kan </w:t>
      </w:r>
      <w:r w:rsidR="00677B44">
        <w:rPr>
          <w:rFonts w:ascii="Garamond" w:hAnsi="Garamond"/>
        </w:rPr>
        <w:t>vi skapa en levande stadsdel med b</w:t>
      </w:r>
      <w:r w:rsidRPr="00C916B7">
        <w:rPr>
          <w:rFonts w:ascii="Garamond" w:hAnsi="Garamond"/>
        </w:rPr>
        <w:t>landade upplåtelseformer samt verksamheter</w:t>
      </w:r>
      <w:r w:rsidR="00B76222">
        <w:rPr>
          <w:rFonts w:ascii="Garamond" w:hAnsi="Garamond"/>
        </w:rPr>
        <w:t>?</w:t>
      </w:r>
    </w:p>
    <w:p w14:paraId="1588A8DF" w14:textId="560E7A2D" w:rsidR="00952508" w:rsidRDefault="00952508" w:rsidP="00952508">
      <w:pPr>
        <w:spacing w:before="120"/>
        <w:rPr>
          <w:rFonts w:ascii="Garamond" w:hAnsi="Garamond"/>
        </w:rPr>
      </w:pPr>
      <w:r w:rsidRPr="007348E9">
        <w:rPr>
          <w:rFonts w:ascii="Arial" w:hAnsi="Arial" w:cs="Arial"/>
        </w:rPr>
        <w:t>Hållbarhet och innovation som paraply för Hamnstadens genomförande</w:t>
      </w:r>
      <w:r w:rsidR="00DD53F0">
        <w:rPr>
          <w:rFonts w:ascii="Arial" w:hAnsi="Arial" w:cs="Arial"/>
        </w:rPr>
        <w:t xml:space="preserve"> </w:t>
      </w:r>
      <w:r w:rsidRPr="00952508">
        <w:rPr>
          <w:rFonts w:ascii="Arial" w:hAnsi="Arial" w:cs="Arial"/>
        </w:rPr>
        <w:br/>
      </w:r>
      <w:r w:rsidRPr="0076732A">
        <w:rPr>
          <w:rFonts w:ascii="Garamond" w:hAnsi="Garamond"/>
        </w:rPr>
        <w:t>Kommunens arbete utgår från FN:s globala mål för en hållbar utveckling och spänner över många samhällsutmaningar. De globala målen synliggör och konkretiserar de tre dimensionerna av hållbar utveckling: den miljömässiga, den sociala och den ekonomiska. Dessa hänger ihop och är odelbara.</w:t>
      </w:r>
      <w:r>
        <w:rPr>
          <w:rFonts w:ascii="Garamond" w:hAnsi="Garamond"/>
        </w:rPr>
        <w:t xml:space="preserve"> </w:t>
      </w:r>
    </w:p>
    <w:p w14:paraId="1968F6BD" w14:textId="78B8EAA2" w:rsidR="00952508" w:rsidRPr="00991FB3" w:rsidRDefault="00952508" w:rsidP="00952508">
      <w:pPr>
        <w:spacing w:before="120"/>
        <w:rPr>
          <w:rFonts w:ascii="Garamond" w:hAnsi="Garamond"/>
        </w:rPr>
      </w:pPr>
      <w:r w:rsidRPr="00A45B57">
        <w:rPr>
          <w:rFonts w:ascii="Garamond" w:hAnsi="Garamond"/>
        </w:rPr>
        <w:t>Den fysiska miljön i kommunen påverkar hur medborgarna kan forma sina liv. Boende, närhet till natur, möjlighet till utbildning, kommunikation och kultur, allt detta påverkar vår hälsa. Det är också viktigt med gemenskap, naturliga mötesplatser och fritidsaktiviteter för att vi ska må bra.</w:t>
      </w:r>
      <w:r>
        <w:rPr>
          <w:rFonts w:ascii="Garamond" w:hAnsi="Garamond"/>
        </w:rPr>
        <w:br/>
      </w:r>
      <w:r>
        <w:rPr>
          <w:rFonts w:ascii="Garamond" w:hAnsi="Garamond"/>
        </w:rPr>
        <w:br/>
      </w:r>
      <w:r w:rsidR="00E66C50">
        <w:rPr>
          <w:rFonts w:ascii="Garamond" w:hAnsi="Garamond"/>
        </w:rPr>
        <w:t>H</w:t>
      </w:r>
      <w:r w:rsidRPr="00991FB3">
        <w:rPr>
          <w:rFonts w:ascii="Garamond" w:hAnsi="Garamond"/>
        </w:rPr>
        <w:t xml:space="preserve">ållbar stadsutveckling inom Hamnstaden präglas av hög ambition i hållbarhetsarbetet i kombination </w:t>
      </w:r>
      <w:r w:rsidR="00AF5F8B">
        <w:rPr>
          <w:rFonts w:ascii="Garamond" w:hAnsi="Garamond"/>
        </w:rPr>
        <w:t>med</w:t>
      </w:r>
      <w:r w:rsidRPr="00991FB3">
        <w:rPr>
          <w:rFonts w:ascii="Garamond" w:hAnsi="Garamond"/>
        </w:rPr>
        <w:t xml:space="preserve"> innovationer för att möta morgondagens utmaningar och möjligheter</w:t>
      </w:r>
      <w:r w:rsidR="00AF5F8B">
        <w:rPr>
          <w:rFonts w:ascii="Garamond" w:hAnsi="Garamond"/>
        </w:rPr>
        <w:t xml:space="preserve">, men </w:t>
      </w:r>
      <w:r w:rsidR="00E11477">
        <w:rPr>
          <w:rFonts w:ascii="Garamond" w:hAnsi="Garamond"/>
        </w:rPr>
        <w:t xml:space="preserve">som </w:t>
      </w:r>
      <w:r w:rsidR="00AF5F8B">
        <w:rPr>
          <w:rFonts w:ascii="Garamond" w:hAnsi="Garamond"/>
        </w:rPr>
        <w:t>också</w:t>
      </w:r>
      <w:r w:rsidRPr="00991FB3">
        <w:rPr>
          <w:rFonts w:ascii="Garamond" w:hAnsi="Garamond"/>
        </w:rPr>
        <w:t xml:space="preserve"> möjliggör det goda </w:t>
      </w:r>
      <w:r w:rsidR="0089174F">
        <w:rPr>
          <w:rFonts w:ascii="Garamond" w:hAnsi="Garamond"/>
        </w:rPr>
        <w:t xml:space="preserve">och hållbara </w:t>
      </w:r>
      <w:r w:rsidRPr="00991FB3">
        <w:rPr>
          <w:rFonts w:ascii="Garamond" w:hAnsi="Garamond"/>
        </w:rPr>
        <w:t>live</w:t>
      </w:r>
      <w:r w:rsidR="00AF5F8B">
        <w:rPr>
          <w:rFonts w:ascii="Garamond" w:hAnsi="Garamond"/>
        </w:rPr>
        <w:t xml:space="preserve">t </w:t>
      </w:r>
      <w:r w:rsidRPr="00991FB3">
        <w:rPr>
          <w:rFonts w:ascii="Garamond" w:hAnsi="Garamond"/>
        </w:rPr>
        <w:t>i Ystad</w:t>
      </w:r>
      <w:r w:rsidR="00AF5F8B">
        <w:rPr>
          <w:rFonts w:ascii="Garamond" w:hAnsi="Garamond"/>
        </w:rPr>
        <w:t>.</w:t>
      </w:r>
    </w:p>
    <w:p w14:paraId="456325BF" w14:textId="7ED50493" w:rsidR="009D6F62" w:rsidRPr="00556550" w:rsidRDefault="00952508" w:rsidP="00556550">
      <w:pPr>
        <w:spacing w:before="120"/>
        <w:rPr>
          <w:rFonts w:ascii="Garamond" w:hAnsi="Garamond"/>
        </w:rPr>
      </w:pPr>
      <w:r w:rsidRPr="00952508">
        <w:rPr>
          <w:rFonts w:ascii="Garamond" w:hAnsi="Garamond"/>
        </w:rPr>
        <w:t xml:space="preserve">Såsom </w:t>
      </w:r>
      <w:r w:rsidR="00E06914">
        <w:rPr>
          <w:rFonts w:ascii="Garamond" w:hAnsi="Garamond"/>
        </w:rPr>
        <w:t xml:space="preserve">det </w:t>
      </w:r>
      <w:r w:rsidRPr="00952508">
        <w:rPr>
          <w:rFonts w:ascii="Garamond" w:hAnsi="Garamond"/>
        </w:rPr>
        <w:t>beskrivs i FÖP Staden Ystad kommer klimatanpassning och åtgärder för att hantera stigande havsnivå</w:t>
      </w:r>
      <w:r w:rsidR="00E06914">
        <w:rPr>
          <w:rFonts w:ascii="Garamond" w:hAnsi="Garamond"/>
        </w:rPr>
        <w:t>er</w:t>
      </w:r>
      <w:r w:rsidRPr="00952508">
        <w:rPr>
          <w:rFonts w:ascii="Garamond" w:hAnsi="Garamond"/>
        </w:rPr>
        <w:t xml:space="preserve"> vara en viktig hållbarhetsfråga i hamnstaden. Hamnstaden ger också möjligheter att genomföra åtgärder till skydd för den hotade bebyggelsen i stadskärnan</w:t>
      </w:r>
      <w:r w:rsidR="00D60C27">
        <w:rPr>
          <w:rFonts w:ascii="Garamond" w:hAnsi="Garamond"/>
        </w:rPr>
        <w:t xml:space="preserve"> i kom</w:t>
      </w:r>
      <w:r w:rsidR="00313745">
        <w:rPr>
          <w:rFonts w:ascii="Garamond" w:hAnsi="Garamond"/>
        </w:rPr>
        <w:t>bination med en god gestaltning som tillför värden i de offentliga rummen</w:t>
      </w:r>
      <w:r w:rsidR="00821FE6">
        <w:rPr>
          <w:rFonts w:ascii="Garamond" w:hAnsi="Garamond"/>
        </w:rPr>
        <w:t xml:space="preserve"> och platserna</w:t>
      </w:r>
      <w:r w:rsidRPr="00952508">
        <w:rPr>
          <w:rFonts w:ascii="Garamond" w:hAnsi="Garamond"/>
        </w:rPr>
        <w:t xml:space="preserve">. </w:t>
      </w:r>
      <w:r w:rsidR="00626370">
        <w:rPr>
          <w:rFonts w:ascii="Garamond" w:hAnsi="Garamond"/>
        </w:rPr>
        <w:br/>
      </w:r>
      <w:r w:rsidRPr="00556550">
        <w:rPr>
          <w:rFonts w:ascii="Garamond" w:hAnsi="Garamond"/>
        </w:rPr>
        <w:t xml:space="preserve">För att stärka den sociala hållbarheten kan kulturen användas som medel och verktyg i utvecklingsprocessen för att nå hållbar utveckling ur flera perspektiv. </w:t>
      </w:r>
      <w:r w:rsidR="00821FE6" w:rsidRPr="00556550">
        <w:rPr>
          <w:rFonts w:ascii="Garamond" w:hAnsi="Garamond"/>
        </w:rPr>
        <w:t xml:space="preserve">Det </w:t>
      </w:r>
      <w:r w:rsidR="00AB0A13" w:rsidRPr="00556550">
        <w:rPr>
          <w:rFonts w:ascii="Garamond" w:hAnsi="Garamond"/>
        </w:rPr>
        <w:t>kan t</w:t>
      </w:r>
      <w:r w:rsidR="00027C14" w:rsidRPr="00556550">
        <w:rPr>
          <w:rFonts w:ascii="Garamond" w:hAnsi="Garamond"/>
        </w:rPr>
        <w:t xml:space="preserve">ill exempel </w:t>
      </w:r>
      <w:r w:rsidR="00821FE6" w:rsidRPr="00556550">
        <w:rPr>
          <w:rFonts w:ascii="Garamond" w:hAnsi="Garamond"/>
        </w:rPr>
        <w:t>handl</w:t>
      </w:r>
      <w:r w:rsidR="00027C14" w:rsidRPr="00556550">
        <w:rPr>
          <w:rFonts w:ascii="Garamond" w:hAnsi="Garamond"/>
        </w:rPr>
        <w:t>a</w:t>
      </w:r>
      <w:r w:rsidR="00821FE6" w:rsidRPr="00556550">
        <w:rPr>
          <w:rFonts w:ascii="Garamond" w:hAnsi="Garamond"/>
        </w:rPr>
        <w:t xml:space="preserve"> om delaktighet</w:t>
      </w:r>
      <w:r w:rsidR="00AB0A13" w:rsidRPr="00556550">
        <w:rPr>
          <w:rFonts w:ascii="Garamond" w:hAnsi="Garamond"/>
        </w:rPr>
        <w:t xml:space="preserve"> </w:t>
      </w:r>
      <w:r w:rsidR="00F85C69" w:rsidRPr="00556550">
        <w:rPr>
          <w:rFonts w:ascii="Garamond" w:hAnsi="Garamond"/>
        </w:rPr>
        <w:t>–</w:t>
      </w:r>
      <w:r w:rsidR="00AB0A13" w:rsidRPr="00556550">
        <w:rPr>
          <w:rFonts w:ascii="Garamond" w:hAnsi="Garamond"/>
        </w:rPr>
        <w:t xml:space="preserve"> demokrati</w:t>
      </w:r>
      <w:r w:rsidR="00F85C69" w:rsidRPr="00556550">
        <w:rPr>
          <w:rFonts w:ascii="Garamond" w:hAnsi="Garamond"/>
        </w:rPr>
        <w:t xml:space="preserve"> och att ”sätta området på kartan” genom tillfälli</w:t>
      </w:r>
      <w:r w:rsidR="00EA6BAA" w:rsidRPr="00556550">
        <w:rPr>
          <w:rFonts w:ascii="Garamond" w:hAnsi="Garamond"/>
        </w:rPr>
        <w:t xml:space="preserve">ga evenemang, möten och utställningar </w:t>
      </w:r>
      <w:r w:rsidR="00F85C69" w:rsidRPr="00556550">
        <w:rPr>
          <w:rFonts w:ascii="Garamond" w:hAnsi="Garamond"/>
        </w:rPr>
        <w:t xml:space="preserve">innan </w:t>
      </w:r>
      <w:r w:rsidR="00EA6BAA" w:rsidRPr="00556550">
        <w:rPr>
          <w:rFonts w:ascii="Garamond" w:hAnsi="Garamond"/>
        </w:rPr>
        <w:t>området är full utbyggt</w:t>
      </w:r>
      <w:r w:rsidR="001478E6" w:rsidRPr="00556550">
        <w:rPr>
          <w:rFonts w:ascii="Garamond" w:hAnsi="Garamond"/>
        </w:rPr>
        <w:t>.</w:t>
      </w:r>
      <w:r w:rsidR="00626370">
        <w:rPr>
          <w:rFonts w:ascii="Garamond" w:hAnsi="Garamond"/>
        </w:rPr>
        <w:br/>
      </w:r>
      <w:r w:rsidR="00F90B40" w:rsidRPr="00556550">
        <w:rPr>
          <w:rFonts w:ascii="Garamond" w:hAnsi="Garamond"/>
        </w:rPr>
        <w:br/>
      </w:r>
      <w:r w:rsidR="00AB0E47" w:rsidRPr="00556550">
        <w:rPr>
          <w:rFonts w:ascii="Garamond" w:hAnsi="Garamond"/>
        </w:rPr>
        <w:t>En möjlighet</w:t>
      </w:r>
      <w:r w:rsidR="001879B5" w:rsidRPr="00556550">
        <w:rPr>
          <w:rFonts w:ascii="Garamond" w:hAnsi="Garamond"/>
        </w:rPr>
        <w:t xml:space="preserve"> att stärka hållbarhetsfrågorna i projektet är att ansluta </w:t>
      </w:r>
      <w:r w:rsidR="0002402D">
        <w:rPr>
          <w:rFonts w:ascii="Garamond" w:hAnsi="Garamond"/>
        </w:rPr>
        <w:t xml:space="preserve">Hamnstaden-projektet </w:t>
      </w:r>
      <w:r w:rsidR="001879B5" w:rsidRPr="00556550">
        <w:rPr>
          <w:rFonts w:ascii="Garamond" w:hAnsi="Garamond"/>
        </w:rPr>
        <w:t xml:space="preserve">till </w:t>
      </w:r>
      <w:r w:rsidR="00F90B40" w:rsidRPr="00556550">
        <w:rPr>
          <w:rFonts w:ascii="Garamond" w:hAnsi="Garamond"/>
        </w:rPr>
        <w:t>Cityla</w:t>
      </w:r>
      <w:r w:rsidR="00D91D48" w:rsidRPr="00556550">
        <w:rPr>
          <w:rFonts w:ascii="Garamond" w:hAnsi="Garamond"/>
        </w:rPr>
        <w:t>b</w:t>
      </w:r>
      <w:r w:rsidR="002E0857" w:rsidRPr="00556550">
        <w:rPr>
          <w:rFonts w:ascii="Garamond" w:hAnsi="Garamond"/>
        </w:rPr>
        <w:t>, som är en del av Sweden Green Buildig Co</w:t>
      </w:r>
      <w:r w:rsidR="00C30BE2" w:rsidRPr="00556550">
        <w:rPr>
          <w:rFonts w:ascii="Garamond" w:hAnsi="Garamond"/>
        </w:rPr>
        <w:t>u</w:t>
      </w:r>
      <w:r w:rsidR="002E0857" w:rsidRPr="00556550">
        <w:rPr>
          <w:rFonts w:ascii="Garamond" w:hAnsi="Garamond"/>
        </w:rPr>
        <w:t>ncil</w:t>
      </w:r>
      <w:r w:rsidR="00D91D48" w:rsidRPr="00556550">
        <w:rPr>
          <w:rFonts w:ascii="Garamond" w:hAnsi="Garamond"/>
        </w:rPr>
        <w:t xml:space="preserve"> </w:t>
      </w:r>
      <w:r w:rsidR="00407230" w:rsidRPr="00556550">
        <w:rPr>
          <w:rFonts w:ascii="Garamond" w:hAnsi="Garamond"/>
        </w:rPr>
        <w:t xml:space="preserve">(SGBC) </w:t>
      </w:r>
      <w:r w:rsidR="00D72A5E" w:rsidRPr="00556550">
        <w:rPr>
          <w:rFonts w:ascii="Garamond" w:hAnsi="Garamond"/>
        </w:rPr>
        <w:t xml:space="preserve">som </w:t>
      </w:r>
      <w:r w:rsidR="008C0667" w:rsidRPr="00556550">
        <w:rPr>
          <w:rFonts w:ascii="Garamond" w:hAnsi="Garamond"/>
        </w:rPr>
        <w:t>i sin tur är Sveriges ledande medlemsorganisation för hållbart samhällsbyggande</w:t>
      </w:r>
      <w:r w:rsidR="00E11427" w:rsidRPr="00556550">
        <w:rPr>
          <w:rFonts w:ascii="Garamond" w:hAnsi="Garamond"/>
        </w:rPr>
        <w:t>. Citylab</w:t>
      </w:r>
      <w:r w:rsidR="009D3E32" w:rsidRPr="00556550">
        <w:rPr>
          <w:rFonts w:ascii="Garamond" w:hAnsi="Garamond"/>
        </w:rPr>
        <w:t xml:space="preserve"> </w:t>
      </w:r>
      <w:r w:rsidR="00D91D48" w:rsidRPr="00556550">
        <w:rPr>
          <w:rFonts w:ascii="Garamond" w:hAnsi="Garamond"/>
        </w:rPr>
        <w:t xml:space="preserve">har en utvecklad process </w:t>
      </w:r>
      <w:r w:rsidR="000B19A4" w:rsidRPr="00556550">
        <w:rPr>
          <w:rFonts w:ascii="Garamond" w:hAnsi="Garamond"/>
        </w:rPr>
        <w:t xml:space="preserve">med fokusområden och mål </w:t>
      </w:r>
      <w:r w:rsidR="00B908EF">
        <w:rPr>
          <w:rFonts w:ascii="Garamond" w:hAnsi="Garamond"/>
        </w:rPr>
        <w:t>samt en</w:t>
      </w:r>
      <w:r w:rsidR="0002402D">
        <w:rPr>
          <w:rFonts w:ascii="Garamond" w:hAnsi="Garamond"/>
        </w:rPr>
        <w:t xml:space="preserve"> </w:t>
      </w:r>
      <w:r w:rsidR="00D72A5E" w:rsidRPr="00D72A5E">
        <w:rPr>
          <w:rFonts w:ascii="Garamond" w:hAnsi="Garamond"/>
        </w:rPr>
        <w:t xml:space="preserve">tydlig struktur </w:t>
      </w:r>
      <w:r w:rsidR="0002402D">
        <w:rPr>
          <w:rFonts w:ascii="Garamond" w:hAnsi="Garamond"/>
        </w:rPr>
        <w:t xml:space="preserve">som </w:t>
      </w:r>
      <w:r w:rsidR="00D72A5E" w:rsidRPr="00D72A5E">
        <w:rPr>
          <w:rFonts w:ascii="Garamond" w:hAnsi="Garamond"/>
        </w:rPr>
        <w:t>ser till att hållbarhetsfrågorna fångas upp tidigt i projektet</w:t>
      </w:r>
      <w:r w:rsidR="009D3E32" w:rsidRPr="00556550">
        <w:rPr>
          <w:rFonts w:ascii="Garamond" w:hAnsi="Garamond"/>
        </w:rPr>
        <w:t xml:space="preserve">. </w:t>
      </w:r>
      <w:r w:rsidR="00B908EF">
        <w:rPr>
          <w:rFonts w:ascii="Garamond" w:hAnsi="Garamond"/>
        </w:rPr>
        <w:t>Citylab</w:t>
      </w:r>
      <w:r w:rsidR="009D3E32" w:rsidRPr="00556550">
        <w:rPr>
          <w:rFonts w:ascii="Garamond" w:hAnsi="Garamond"/>
        </w:rPr>
        <w:t xml:space="preserve"> erbjuder</w:t>
      </w:r>
      <w:r w:rsidR="00D91D48" w:rsidRPr="00556550">
        <w:rPr>
          <w:rFonts w:ascii="Garamond" w:hAnsi="Garamond"/>
        </w:rPr>
        <w:t xml:space="preserve"> </w:t>
      </w:r>
      <w:r w:rsidR="00B908EF">
        <w:rPr>
          <w:rFonts w:ascii="Garamond" w:hAnsi="Garamond"/>
        </w:rPr>
        <w:t xml:space="preserve">också </w:t>
      </w:r>
      <w:r w:rsidR="00D91D48" w:rsidRPr="00556550">
        <w:rPr>
          <w:rFonts w:ascii="Garamond" w:hAnsi="Garamond"/>
        </w:rPr>
        <w:t xml:space="preserve">processtöd samt </w:t>
      </w:r>
      <w:r w:rsidR="00B908EF">
        <w:rPr>
          <w:rFonts w:ascii="Garamond" w:hAnsi="Garamond"/>
        </w:rPr>
        <w:t xml:space="preserve">tillgång </w:t>
      </w:r>
      <w:r w:rsidR="00595EB8">
        <w:rPr>
          <w:rFonts w:ascii="Garamond" w:hAnsi="Garamond"/>
        </w:rPr>
        <w:t>till</w:t>
      </w:r>
      <w:r w:rsidR="00D91D48" w:rsidRPr="00556550">
        <w:rPr>
          <w:rFonts w:ascii="Garamond" w:hAnsi="Garamond"/>
        </w:rPr>
        <w:t xml:space="preserve"> nätverk av företag</w:t>
      </w:r>
      <w:r w:rsidR="00595EB8">
        <w:rPr>
          <w:rFonts w:ascii="Garamond" w:hAnsi="Garamond"/>
        </w:rPr>
        <w:t>,</w:t>
      </w:r>
      <w:r w:rsidR="00D91D48" w:rsidRPr="00556550">
        <w:rPr>
          <w:rFonts w:ascii="Garamond" w:hAnsi="Garamond"/>
        </w:rPr>
        <w:t xml:space="preserve"> kommuner </w:t>
      </w:r>
      <w:r w:rsidR="00595EB8">
        <w:rPr>
          <w:rFonts w:ascii="Garamond" w:hAnsi="Garamond"/>
        </w:rPr>
        <w:t xml:space="preserve">och forskare </w:t>
      </w:r>
      <w:r w:rsidR="00D91D48" w:rsidRPr="00556550">
        <w:rPr>
          <w:rFonts w:ascii="Garamond" w:hAnsi="Garamond"/>
        </w:rPr>
        <w:t xml:space="preserve">som jobbar </w:t>
      </w:r>
      <w:r w:rsidR="008F2256" w:rsidRPr="00556550">
        <w:rPr>
          <w:rFonts w:ascii="Garamond" w:hAnsi="Garamond"/>
        </w:rPr>
        <w:t>eller</w:t>
      </w:r>
      <w:r w:rsidR="00D91D48" w:rsidRPr="00556550">
        <w:rPr>
          <w:rFonts w:ascii="Garamond" w:hAnsi="Garamond"/>
        </w:rPr>
        <w:t xml:space="preserve"> har jobbat med Citylab</w:t>
      </w:r>
      <w:r w:rsidR="008F2256" w:rsidRPr="00556550">
        <w:rPr>
          <w:rFonts w:ascii="Garamond" w:hAnsi="Garamond"/>
        </w:rPr>
        <w:t xml:space="preserve"> eller andra hållbarhetsgrenar av </w:t>
      </w:r>
      <w:r w:rsidR="00407230" w:rsidRPr="00556550">
        <w:rPr>
          <w:rFonts w:ascii="Garamond" w:hAnsi="Garamond"/>
        </w:rPr>
        <w:t>SGBC.</w:t>
      </w:r>
    </w:p>
    <w:p w14:paraId="1B1C7080" w14:textId="66AEAD40" w:rsidR="00DA6DD2" w:rsidRPr="001374EE" w:rsidRDefault="00626370" w:rsidP="001374EE">
      <w:pPr>
        <w:pStyle w:val="Rubrik1projektplan"/>
        <w:rPr>
          <w:rFonts w:ascii="Garamond" w:hAnsi="Garamond"/>
          <w:i/>
          <w:iCs/>
          <w:sz w:val="28"/>
          <w:szCs w:val="28"/>
        </w:rPr>
      </w:pPr>
      <w:bookmarkStart w:id="6" w:name="_Toc114844896"/>
      <w:r>
        <w:rPr>
          <w:sz w:val="28"/>
          <w:szCs w:val="28"/>
        </w:rPr>
        <w:lastRenderedPageBreak/>
        <w:br/>
      </w:r>
      <w:r w:rsidR="00DA6DD2" w:rsidRPr="001374EE">
        <w:rPr>
          <w:sz w:val="28"/>
          <w:szCs w:val="28"/>
        </w:rPr>
        <w:t>Möjligheter och utmaningar</w:t>
      </w:r>
    </w:p>
    <w:p w14:paraId="3BBBA746" w14:textId="6B8D8953" w:rsidR="00AB001A" w:rsidRPr="00AB001A" w:rsidRDefault="00AB001A" w:rsidP="00AB001A">
      <w:pPr>
        <w:rPr>
          <w:rFonts w:ascii="Garamond" w:hAnsi="Garamond"/>
        </w:rPr>
      </w:pPr>
      <w:r w:rsidRPr="00AB001A">
        <w:rPr>
          <w:rFonts w:ascii="Garamond" w:hAnsi="Garamond"/>
        </w:rPr>
        <w:t xml:space="preserve">En stor utmaning för projektet är att koordinera ett antal relevanta parallella delprojekt, som omfattar många aktörer och många intressen. En annan viktig fråga är att kommunicera såväl internt som externt vilket beroendeförhållande som finns mellan olika frågeställningar samt hitta kopplingar mellan kortsiktiga exploateringskostnader och kommun- och samhällsekonomiska vinster långsiktigt. </w:t>
      </w:r>
      <w:r>
        <w:rPr>
          <w:rFonts w:ascii="Garamond" w:hAnsi="Garamond"/>
        </w:rPr>
        <w:br/>
      </w:r>
    </w:p>
    <w:p w14:paraId="794BD65B" w14:textId="028B0301" w:rsidR="00AB001A" w:rsidRPr="00AB001A" w:rsidRDefault="00AB001A" w:rsidP="00AB001A">
      <w:pPr>
        <w:rPr>
          <w:rFonts w:ascii="Garamond" w:hAnsi="Garamond"/>
        </w:rPr>
      </w:pPr>
      <w:r w:rsidRPr="00AB001A">
        <w:rPr>
          <w:rFonts w:ascii="Garamond" w:hAnsi="Garamond"/>
        </w:rPr>
        <w:t xml:space="preserve">Projektorganisationen ska förhålla sig till ordinarie linjeorganisation, till största del utgå från befintliga personella resurser och därmed den risk för konkurrerande projekt och uppdrag som pågår löpande inom kommunen. Initialt behöver kommunen investera i projektet för att möjliggöra </w:t>
      </w:r>
      <w:r w:rsidR="00C13B8F">
        <w:rPr>
          <w:rFonts w:ascii="Garamond" w:hAnsi="Garamond"/>
        </w:rPr>
        <w:t xml:space="preserve">ny </w:t>
      </w:r>
      <w:r w:rsidRPr="00AB001A">
        <w:rPr>
          <w:rFonts w:ascii="Garamond" w:hAnsi="Garamond"/>
        </w:rPr>
        <w:t>bebyggelse</w:t>
      </w:r>
      <w:r w:rsidR="00C13B8F">
        <w:rPr>
          <w:rFonts w:ascii="Garamond" w:hAnsi="Garamond"/>
        </w:rPr>
        <w:t xml:space="preserve"> med tillhörande teknisk infrastruktur</w:t>
      </w:r>
      <w:r w:rsidRPr="00AB001A">
        <w:rPr>
          <w:rFonts w:ascii="Garamond" w:hAnsi="Garamond"/>
        </w:rPr>
        <w:t xml:space="preserve">. Investeringarna kommer att finansieras genom kommande försäljning av fastigheter/tomter. </w:t>
      </w:r>
      <w:r w:rsidR="00C13B8F">
        <w:rPr>
          <w:rFonts w:ascii="Garamond" w:hAnsi="Garamond"/>
        </w:rPr>
        <w:t>I projektet krävs omfattande investeringar som inte helt kan täckas av exploateringsintäkter utan måste till del även täckas av skattefinansierade investeringar. En e</w:t>
      </w:r>
      <w:r w:rsidRPr="00AB001A">
        <w:rPr>
          <w:rFonts w:ascii="Garamond" w:hAnsi="Garamond"/>
        </w:rPr>
        <w:t xml:space="preserve">xploateringsbudget för </w:t>
      </w:r>
      <w:r w:rsidR="00C13B8F">
        <w:rPr>
          <w:rFonts w:ascii="Garamond" w:hAnsi="Garamond"/>
        </w:rPr>
        <w:t>planerade</w:t>
      </w:r>
      <w:r w:rsidRPr="00AB001A">
        <w:rPr>
          <w:rFonts w:ascii="Garamond" w:hAnsi="Garamond"/>
        </w:rPr>
        <w:t xml:space="preserve"> utgifter och intäkter ska upprättas. Genom exploateringsbudget</w:t>
      </w:r>
      <w:r w:rsidR="003407E6">
        <w:rPr>
          <w:rFonts w:ascii="Garamond" w:hAnsi="Garamond"/>
        </w:rPr>
        <w:t>en</w:t>
      </w:r>
      <w:r w:rsidRPr="00AB001A">
        <w:rPr>
          <w:rFonts w:ascii="Garamond" w:hAnsi="Garamond"/>
        </w:rPr>
        <w:t xml:space="preserve"> synliggörs kommande utgifter och intäkter, vilket blir en förutsättning </w:t>
      </w:r>
      <w:r w:rsidR="003407E6">
        <w:rPr>
          <w:rFonts w:ascii="Garamond" w:hAnsi="Garamond"/>
        </w:rPr>
        <w:t xml:space="preserve">för att kunna visa på </w:t>
      </w:r>
      <w:r w:rsidRPr="00AB001A">
        <w:rPr>
          <w:rFonts w:ascii="Garamond" w:hAnsi="Garamond"/>
        </w:rPr>
        <w:t>hur stort behovet av likvida</w:t>
      </w:r>
      <w:r w:rsidR="00B846A9">
        <w:rPr>
          <w:rFonts w:ascii="Garamond" w:hAnsi="Garamond"/>
        </w:rPr>
        <w:t xml:space="preserve"> </w:t>
      </w:r>
      <w:r w:rsidRPr="00AB001A">
        <w:rPr>
          <w:rFonts w:ascii="Garamond" w:hAnsi="Garamond"/>
        </w:rPr>
        <w:t>medel blir under projek</w:t>
      </w:r>
      <w:r w:rsidR="00B846A9">
        <w:rPr>
          <w:rFonts w:ascii="Garamond" w:hAnsi="Garamond"/>
        </w:rPr>
        <w:t>tets genomförandetid</w:t>
      </w:r>
      <w:r w:rsidRPr="00AB001A">
        <w:rPr>
          <w:rFonts w:ascii="Garamond" w:hAnsi="Garamond"/>
        </w:rPr>
        <w:t xml:space="preserve">.   </w:t>
      </w:r>
      <w:r>
        <w:rPr>
          <w:rFonts w:ascii="Garamond" w:hAnsi="Garamond"/>
        </w:rPr>
        <w:br/>
      </w:r>
    </w:p>
    <w:p w14:paraId="6D6B5F9C" w14:textId="53398FD1" w:rsidR="00AB001A" w:rsidRPr="00AB001A" w:rsidRDefault="00AB001A" w:rsidP="00AB001A">
      <w:pPr>
        <w:rPr>
          <w:rFonts w:ascii="Garamond" w:hAnsi="Garamond"/>
        </w:rPr>
      </w:pPr>
      <w:r w:rsidRPr="00AB001A">
        <w:rPr>
          <w:rFonts w:ascii="Garamond" w:hAnsi="Garamond"/>
        </w:rPr>
        <w:t>Hållbar stadsutveckling handlar om att göra avvägningar mellan olika intressen, söka lösningar och gestalta en stadsmiljö som är ekonomiskt, socialt och miljömässigt hållbar. Det finns inget facit, utan de plats</w:t>
      </w:r>
      <w:r w:rsidRPr="00AB001A">
        <w:rPr>
          <w:rFonts w:ascii="Garamond" w:hAnsi="Garamond"/>
        </w:rPr>
        <w:softHyphen/>
        <w:t>specifika förutsättningarna, närmiljön och förändringar över tid måste beaktas under projektets genomförandeprocess. Det gör att projekt</w:t>
      </w:r>
      <w:r w:rsidRPr="00AB001A">
        <w:rPr>
          <w:rFonts w:ascii="Garamond" w:hAnsi="Garamond"/>
        </w:rPr>
        <w:softHyphen/>
        <w:t>organisationen kontinuerligt måste arbeta med omvärldsbevakning, vara lyhörda och successivt kunna anpassa genomförande</w:t>
      </w:r>
      <w:r>
        <w:rPr>
          <w:rFonts w:ascii="Garamond" w:hAnsi="Garamond"/>
        </w:rPr>
        <w:t>-</w:t>
      </w:r>
      <w:r w:rsidRPr="00AB001A">
        <w:rPr>
          <w:rFonts w:ascii="Garamond" w:hAnsi="Garamond"/>
        </w:rPr>
        <w:t>processen efter nya förutsättningar i ett agilt arbetssätt</w:t>
      </w:r>
      <w:r w:rsidR="00E66C50">
        <w:rPr>
          <w:rFonts w:ascii="Garamond" w:hAnsi="Garamond"/>
        </w:rPr>
        <w:t>.</w:t>
      </w:r>
      <w:r w:rsidRPr="00AB001A">
        <w:rPr>
          <w:rFonts w:ascii="Garamond" w:hAnsi="Garamond"/>
        </w:rPr>
        <w:t xml:space="preserve"> </w:t>
      </w:r>
    </w:p>
    <w:p w14:paraId="4BD6225B" w14:textId="77777777" w:rsidR="006513FE" w:rsidRPr="00AB001A" w:rsidRDefault="006513FE">
      <w:pPr>
        <w:rPr>
          <w:rFonts w:ascii="Garamond" w:hAnsi="Garamond" w:cs="Arial"/>
        </w:rPr>
      </w:pPr>
      <w:r w:rsidRPr="00AB001A">
        <w:rPr>
          <w:rFonts w:ascii="Garamond" w:hAnsi="Garamond"/>
        </w:rPr>
        <w:br w:type="page"/>
      </w:r>
    </w:p>
    <w:p w14:paraId="38C743A6" w14:textId="495B3A3D" w:rsidR="00CC5C8F" w:rsidRPr="004B7AFC" w:rsidRDefault="00CC5C8F" w:rsidP="00FC2F4C">
      <w:pPr>
        <w:pStyle w:val="Rubrik1projektplan"/>
        <w:rPr>
          <w:sz w:val="28"/>
          <w:szCs w:val="28"/>
        </w:rPr>
      </w:pPr>
      <w:r w:rsidRPr="004B7AFC">
        <w:rPr>
          <w:sz w:val="28"/>
          <w:szCs w:val="28"/>
        </w:rPr>
        <w:lastRenderedPageBreak/>
        <w:t xml:space="preserve">Organisation </w:t>
      </w:r>
      <w:r w:rsidR="00A33577" w:rsidRPr="004B7AFC">
        <w:rPr>
          <w:sz w:val="28"/>
          <w:szCs w:val="28"/>
        </w:rPr>
        <w:t>och beslutsinstanser</w:t>
      </w:r>
    </w:p>
    <w:p w14:paraId="4F7AFB30" w14:textId="35C86C77" w:rsidR="00CC5C8F" w:rsidRPr="00991FB3" w:rsidRDefault="00886A13" w:rsidP="00CC5C8F">
      <w:pPr>
        <w:spacing w:before="120"/>
        <w:rPr>
          <w:rFonts w:ascii="Garamond" w:hAnsi="Garamond"/>
        </w:rPr>
      </w:pPr>
      <w:r>
        <w:rPr>
          <w:noProof/>
        </w:rPr>
        <w:drawing>
          <wp:anchor distT="0" distB="0" distL="114300" distR="114300" simplePos="0" relativeHeight="251673600" behindDoc="1" locked="0" layoutInCell="1" allowOverlap="1" wp14:anchorId="60BCCE91" wp14:editId="4B081E05">
            <wp:simplePos x="0" y="0"/>
            <wp:positionH relativeFrom="page">
              <wp:align>left</wp:align>
            </wp:positionH>
            <wp:positionV relativeFrom="paragraph">
              <wp:posOffset>1513840</wp:posOffset>
            </wp:positionV>
            <wp:extent cx="7760335" cy="3667125"/>
            <wp:effectExtent l="0" t="0" r="0" b="0"/>
            <wp:wrapTight wrapText="bothSides">
              <wp:wrapPolygon edited="0">
                <wp:start x="0" y="0"/>
                <wp:lineTo x="0" y="21432"/>
                <wp:lineTo x="21528" y="21432"/>
                <wp:lineTo x="21528"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905" t="20571" r="53448" b="21238"/>
                    <a:stretch/>
                  </pic:blipFill>
                  <pic:spPr bwMode="auto">
                    <a:xfrm>
                      <a:off x="0" y="0"/>
                      <a:ext cx="7765568" cy="3669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C8F" w:rsidRPr="00991FB3">
        <w:rPr>
          <w:rFonts w:ascii="Garamond" w:hAnsi="Garamond"/>
        </w:rPr>
        <w:t xml:space="preserve">För genomförandet av projektet Hamnstaden föreslås en förvaltningsövergripande organisation där projektledaren samordnar och koordinerar. Projektledaren förankrar och rapporterar till </w:t>
      </w:r>
      <w:r w:rsidR="00CC5C8F">
        <w:rPr>
          <w:rFonts w:ascii="Garamond" w:hAnsi="Garamond"/>
        </w:rPr>
        <w:t>t</w:t>
      </w:r>
      <w:r w:rsidR="00CC5C8F" w:rsidRPr="00991FB3">
        <w:rPr>
          <w:rFonts w:ascii="Garamond" w:hAnsi="Garamond"/>
        </w:rPr>
        <w:t xml:space="preserve">jänstemannastyrgruppen och den politiska styrgruppen. Delprojektledare utses med en tydlig roll och mandat för respektive delprojekt. Respektive ansvarig förvaltning och avdelning är utförare för respektive delprojekt. Fokus för olika ansvarsområden kan komma att förändras över tid, liksom i vilken utsträckning uppdrag inom olika ansvarsområden behöver integreras med varandra. Nya ansvarsområden och delprojekt kan också komma att behöva kompletteras om nya frågeställningar uppkommer eller förutsättningar förändras under </w:t>
      </w:r>
      <w:r w:rsidR="00D965C8">
        <w:rPr>
          <w:rFonts w:ascii="Garamond" w:hAnsi="Garamond"/>
        </w:rPr>
        <w:t>genomförande</w:t>
      </w:r>
      <w:r w:rsidR="00CC5C8F" w:rsidRPr="00991FB3">
        <w:rPr>
          <w:rFonts w:ascii="Garamond" w:hAnsi="Garamond"/>
        </w:rPr>
        <w:t>processen.</w:t>
      </w:r>
      <w:r w:rsidR="00190B0E" w:rsidRPr="00190B0E">
        <w:rPr>
          <w:noProof/>
        </w:rPr>
        <w:t xml:space="preserve"> </w:t>
      </w:r>
    </w:p>
    <w:p w14:paraId="5AAB093F" w14:textId="3B74F72C" w:rsidR="0073056A" w:rsidRPr="00991FB3" w:rsidRDefault="00886A13" w:rsidP="0073056A">
      <w:pPr>
        <w:pStyle w:val="Rubrik2"/>
        <w:rPr>
          <w:i w:val="0"/>
          <w:iCs w:val="0"/>
          <w:sz w:val="24"/>
          <w:szCs w:val="24"/>
        </w:rPr>
      </w:pPr>
      <w:r>
        <w:rPr>
          <w:noProof/>
        </w:rPr>
        <mc:AlternateContent>
          <mc:Choice Requires="wps">
            <w:drawing>
              <wp:anchor distT="0" distB="0" distL="114300" distR="114300" simplePos="0" relativeHeight="251657728" behindDoc="0" locked="0" layoutInCell="1" allowOverlap="1" wp14:anchorId="3C461CB3" wp14:editId="3ECD77E0">
                <wp:simplePos x="0" y="0"/>
                <wp:positionH relativeFrom="column">
                  <wp:posOffset>1224280</wp:posOffset>
                </wp:positionH>
                <wp:positionV relativeFrom="paragraph">
                  <wp:posOffset>3656330</wp:posOffset>
                </wp:positionV>
                <wp:extent cx="3419475" cy="361950"/>
                <wp:effectExtent l="0" t="0" r="9525" b="0"/>
                <wp:wrapNone/>
                <wp:docPr id="8" name="Textruta 8"/>
                <wp:cNvGraphicFramePr/>
                <a:graphic xmlns:a="http://schemas.openxmlformats.org/drawingml/2006/main">
                  <a:graphicData uri="http://schemas.microsoft.com/office/word/2010/wordprocessingShape">
                    <wps:wsp>
                      <wps:cNvSpPr txBox="1"/>
                      <wps:spPr>
                        <a:xfrm>
                          <a:off x="0" y="0"/>
                          <a:ext cx="3419475" cy="361950"/>
                        </a:xfrm>
                        <a:prstGeom prst="rect">
                          <a:avLst/>
                        </a:prstGeom>
                        <a:solidFill>
                          <a:schemeClr val="bg1"/>
                        </a:solidFill>
                        <a:ln w="6350">
                          <a:noFill/>
                        </a:ln>
                      </wps:spPr>
                      <wps:txbx>
                        <w:txbxContent>
                          <w:p w14:paraId="4FEB1403" w14:textId="54FCA109" w:rsidR="005904E1" w:rsidRPr="005904E1" w:rsidRDefault="005904E1">
                            <w:pPr>
                              <w:rPr>
                                <w:rFonts w:ascii="Garamond" w:hAnsi="Garamond"/>
                                <w:i/>
                                <w:iCs/>
                              </w:rPr>
                            </w:pPr>
                            <w:r w:rsidRPr="005904E1">
                              <w:rPr>
                                <w:rFonts w:ascii="Garamond" w:hAnsi="Garamond"/>
                                <w:i/>
                                <w:iCs/>
                              </w:rPr>
                              <w:t>Organisationsskiss över Hamnstaden-projektet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61CB3" id="Textruta 8" o:spid="_x0000_s1030" type="#_x0000_t202" style="position:absolute;margin-left:96.4pt;margin-top:287.9pt;width:269.25pt;height:28.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" fillcolor="white [3212]" stroked="f" strokeweight=".5pt">
                <v:textbox>
                  <w:txbxContent>
                    <w:p w14:paraId="4FEB1403" w14:textId="54FCA109" w:rsidR="005904E1" w:rsidRPr="005904E1" w:rsidRDefault="005904E1">
                      <w:pPr>
                        <w:rPr>
                          <w:rFonts w:ascii="Garamond" w:hAnsi="Garamond"/>
                          <w:i/>
                          <w:iCs/>
                        </w:rPr>
                      </w:pPr>
                      <w:r w:rsidRPr="005904E1">
                        <w:rPr>
                          <w:rFonts w:ascii="Garamond" w:hAnsi="Garamond"/>
                          <w:i/>
                          <w:iCs/>
                        </w:rPr>
                        <w:t>Organisationsskiss över Hamnstaden-projektet</w:t>
                      </w:r>
                    </w:p>
                  </w:txbxContent>
                </v:textbox>
              </v:shape>
            </w:pict>
          </mc:Fallback>
        </mc:AlternateContent>
      </w:r>
      <w:r w:rsidR="0073056A" w:rsidRPr="00991FB3">
        <w:rPr>
          <w:i w:val="0"/>
          <w:iCs w:val="0"/>
          <w:sz w:val="24"/>
          <w:szCs w:val="24"/>
        </w:rPr>
        <w:t xml:space="preserve">Kommunfullmäktige </w:t>
      </w:r>
    </w:p>
    <w:p w14:paraId="6E8E9A83" w14:textId="00B082CD" w:rsidR="0073056A" w:rsidRPr="00991FB3" w:rsidRDefault="0073056A" w:rsidP="0073056A">
      <w:pPr>
        <w:spacing w:before="120"/>
        <w:rPr>
          <w:rFonts w:ascii="Garamond" w:hAnsi="Garamond"/>
        </w:rPr>
      </w:pPr>
      <w:r w:rsidRPr="00991FB3">
        <w:rPr>
          <w:rFonts w:ascii="Garamond" w:hAnsi="Garamond"/>
        </w:rPr>
        <w:t xml:space="preserve">Kommunfullmäktige antog FÖP Staden Ystad 2030 i juni 2016 och </w:t>
      </w:r>
      <w:r>
        <w:rPr>
          <w:rFonts w:ascii="Garamond" w:hAnsi="Garamond"/>
        </w:rPr>
        <w:t xml:space="preserve">godkände </w:t>
      </w:r>
      <w:r w:rsidRPr="00991FB3">
        <w:rPr>
          <w:rFonts w:ascii="Garamond" w:hAnsi="Garamond"/>
        </w:rPr>
        <w:t>planprogrammet för Hamnstaden</w:t>
      </w:r>
      <w:r>
        <w:rPr>
          <w:rFonts w:ascii="Garamond" w:hAnsi="Garamond"/>
        </w:rPr>
        <w:t xml:space="preserve"> i oktober 2019</w:t>
      </w:r>
      <w:r w:rsidRPr="00991FB3">
        <w:rPr>
          <w:rFonts w:ascii="Garamond" w:hAnsi="Garamond"/>
        </w:rPr>
        <w:t xml:space="preserve"> och har därmed </w:t>
      </w:r>
      <w:r w:rsidRPr="009F4C8D">
        <w:rPr>
          <w:rFonts w:ascii="Garamond" w:hAnsi="Garamond"/>
        </w:rPr>
        <w:t>ställt sig bakom</w:t>
      </w:r>
      <w:r w:rsidRPr="00991FB3">
        <w:rPr>
          <w:rFonts w:ascii="Garamond" w:hAnsi="Garamond"/>
        </w:rPr>
        <w:t xml:space="preserve"> den viljeinriktning för kommunens utveckling av Hamnstaden</w:t>
      </w:r>
      <w:r w:rsidR="00B92D16">
        <w:rPr>
          <w:rFonts w:ascii="Garamond" w:hAnsi="Garamond"/>
        </w:rPr>
        <w:t xml:space="preserve"> som uttrycks i dessa</w:t>
      </w:r>
      <w:r w:rsidRPr="00991FB3">
        <w:rPr>
          <w:rFonts w:ascii="Garamond" w:hAnsi="Garamond"/>
        </w:rPr>
        <w:t>.</w:t>
      </w:r>
    </w:p>
    <w:p w14:paraId="6FCA919E" w14:textId="42C543C9" w:rsidR="00886A13" w:rsidRDefault="0073056A" w:rsidP="0073056A">
      <w:pPr>
        <w:spacing w:before="120"/>
        <w:rPr>
          <w:rFonts w:ascii="Garamond" w:hAnsi="Garamond"/>
        </w:rPr>
      </w:pPr>
      <w:r w:rsidRPr="00991FB3">
        <w:rPr>
          <w:rFonts w:ascii="Garamond" w:hAnsi="Garamond"/>
        </w:rPr>
        <w:t xml:space="preserve">Kommunfullmäktige ansvarar för de beslut som är förbehållna kommunfullmäktige enligt kommunallagen och kommunfullmäktiges arbetsordning. Relevanta beslut för projektet kommer att vara att anta de detaljplaner som successivt arbetas fram, budgetbeslut som en del av kommunens ordinarie budgetprocess samt beslut om investeringar, </w:t>
      </w:r>
      <w:r w:rsidR="000141F8">
        <w:rPr>
          <w:rFonts w:ascii="Garamond" w:hAnsi="Garamond"/>
        </w:rPr>
        <w:t>byggrätts</w:t>
      </w:r>
      <w:r w:rsidRPr="00991FB3">
        <w:rPr>
          <w:rFonts w:ascii="Garamond" w:hAnsi="Garamond"/>
        </w:rPr>
        <w:t>priser och markförsäljning. Förslag till beslut kan också lyftas till kommunfullmäktige om övergripande inriktning vad gäller t</w:t>
      </w:r>
      <w:r>
        <w:rPr>
          <w:rFonts w:ascii="Garamond" w:hAnsi="Garamond"/>
        </w:rPr>
        <w:t xml:space="preserve">ill exempelvis </w:t>
      </w:r>
      <w:r w:rsidRPr="00991FB3">
        <w:rPr>
          <w:rFonts w:ascii="Garamond" w:hAnsi="Garamond"/>
        </w:rPr>
        <w:t xml:space="preserve">hamnens utveckling och avgörande beslut inom Hamnstaden-projektet. </w:t>
      </w:r>
    </w:p>
    <w:p w14:paraId="6880373F" w14:textId="77777777" w:rsidR="0073056A" w:rsidRPr="00991FB3" w:rsidRDefault="0073056A" w:rsidP="0073056A">
      <w:pPr>
        <w:pStyle w:val="Rubrik2"/>
        <w:rPr>
          <w:i w:val="0"/>
          <w:iCs w:val="0"/>
          <w:sz w:val="24"/>
          <w:szCs w:val="24"/>
        </w:rPr>
      </w:pPr>
      <w:r w:rsidRPr="00991FB3">
        <w:rPr>
          <w:i w:val="0"/>
          <w:iCs w:val="0"/>
          <w:sz w:val="24"/>
          <w:szCs w:val="24"/>
        </w:rPr>
        <w:lastRenderedPageBreak/>
        <w:t>Kommunstyrelsen respektive berörda nämnder och bolag</w:t>
      </w:r>
    </w:p>
    <w:p w14:paraId="19D45457" w14:textId="7FA56C84" w:rsidR="0073056A" w:rsidRPr="00991FB3" w:rsidRDefault="0073056A" w:rsidP="0073056A">
      <w:pPr>
        <w:spacing w:before="120"/>
        <w:rPr>
          <w:rFonts w:ascii="Garamond" w:hAnsi="Garamond"/>
        </w:rPr>
      </w:pPr>
      <w:r w:rsidRPr="00991FB3">
        <w:rPr>
          <w:rFonts w:ascii="Garamond" w:hAnsi="Garamond"/>
        </w:rPr>
        <w:t xml:space="preserve">Inför budgetåret 2022 överfördes medel från </w:t>
      </w:r>
      <w:r w:rsidR="006E668C">
        <w:rPr>
          <w:rFonts w:ascii="Garamond" w:hAnsi="Garamond"/>
        </w:rPr>
        <w:t>k</w:t>
      </w:r>
      <w:r w:rsidRPr="00991FB3">
        <w:rPr>
          <w:rFonts w:ascii="Garamond" w:hAnsi="Garamond"/>
        </w:rPr>
        <w:t xml:space="preserve">ommunstyrelsen till </w:t>
      </w:r>
      <w:r w:rsidR="006E668C">
        <w:rPr>
          <w:rFonts w:ascii="Garamond" w:hAnsi="Garamond"/>
        </w:rPr>
        <w:t>s</w:t>
      </w:r>
      <w:r w:rsidRPr="00991FB3">
        <w:rPr>
          <w:rFonts w:ascii="Garamond" w:hAnsi="Garamond"/>
        </w:rPr>
        <w:t>amhällsbyggnadsförvaltningen för att säkra budgeten för projektledning av det kommunövergripande projektet</w:t>
      </w:r>
      <w:r w:rsidR="006E668C">
        <w:rPr>
          <w:rFonts w:ascii="Garamond" w:hAnsi="Garamond"/>
        </w:rPr>
        <w:t>.</w:t>
      </w:r>
      <w:r w:rsidRPr="00991FB3">
        <w:rPr>
          <w:rFonts w:ascii="Garamond" w:hAnsi="Garamond"/>
        </w:rPr>
        <w:t xml:space="preserve"> Projektledaren är därmed placerad på </w:t>
      </w:r>
      <w:r w:rsidR="006E668C">
        <w:rPr>
          <w:rFonts w:ascii="Garamond" w:hAnsi="Garamond"/>
        </w:rPr>
        <w:t>s</w:t>
      </w:r>
      <w:r w:rsidRPr="00991FB3">
        <w:rPr>
          <w:rFonts w:ascii="Garamond" w:hAnsi="Garamond"/>
        </w:rPr>
        <w:t>amhällsbyggnadsförvaltningen, men har uppdrag att leda det kommunövergripande projektet.</w:t>
      </w:r>
    </w:p>
    <w:p w14:paraId="01B44907" w14:textId="1DB645E2" w:rsidR="0073056A" w:rsidRPr="00991FB3" w:rsidRDefault="0073056A" w:rsidP="0073056A">
      <w:pPr>
        <w:spacing w:before="120"/>
        <w:rPr>
          <w:rFonts w:ascii="Garamond" w:hAnsi="Garamond"/>
        </w:rPr>
      </w:pPr>
      <w:r w:rsidRPr="00991FB3">
        <w:rPr>
          <w:rFonts w:ascii="Garamond" w:hAnsi="Garamond"/>
        </w:rPr>
        <w:t xml:space="preserve">Respektive nämnd ansvarar för de beslut som det enligt nämndens reglemente ankommer på nämnden att fatta. I första hand är det samhällsbyggnadsnämnden som tar olika beslut under detaljplaneprocesser. </w:t>
      </w:r>
      <w:r w:rsidRPr="00A33577">
        <w:rPr>
          <w:rFonts w:ascii="Garamond" w:hAnsi="Garamond"/>
        </w:rPr>
        <w:t>Varefter kommer det även behöva tas beslut om investeringsäskanden såväl från samhällsbyggnads</w:t>
      </w:r>
      <w:r w:rsidRPr="00A33577">
        <w:rPr>
          <w:rFonts w:ascii="Garamond" w:hAnsi="Garamond"/>
        </w:rPr>
        <w:softHyphen/>
        <w:t>nämnden som från</w:t>
      </w:r>
      <w:r w:rsidR="00D91D48">
        <w:rPr>
          <w:rFonts w:ascii="Garamond" w:hAnsi="Garamond"/>
        </w:rPr>
        <w:t xml:space="preserve"> till exempel</w:t>
      </w:r>
      <w:r w:rsidRPr="00A33577">
        <w:rPr>
          <w:rFonts w:ascii="Garamond" w:hAnsi="Garamond"/>
        </w:rPr>
        <w:t xml:space="preserve"> utbildningsnämnden och kultur- och fritidsnämnden. I ett senare skede kommer myndighetsnämnden få en viktig roll. </w:t>
      </w:r>
      <w:r w:rsidR="006E668C">
        <w:rPr>
          <w:rFonts w:ascii="Garamond" w:hAnsi="Garamond"/>
        </w:rPr>
        <w:t>Även</w:t>
      </w:r>
      <w:r w:rsidRPr="00A33577">
        <w:rPr>
          <w:rFonts w:ascii="Garamond" w:hAnsi="Garamond"/>
        </w:rPr>
        <w:t xml:space="preserve"> bolagen, Ystad Hamn &amp; Logistik AB respektive Ystad Energi AB, kommer också behöva ta beslut under processens gång.</w:t>
      </w:r>
    </w:p>
    <w:p w14:paraId="09AC360D" w14:textId="77777777" w:rsidR="00181C7F" w:rsidRDefault="00BB637D" w:rsidP="00BB637D">
      <w:pPr>
        <w:pStyle w:val="Rubrik2"/>
        <w:rPr>
          <w:i w:val="0"/>
          <w:iCs w:val="0"/>
          <w:sz w:val="24"/>
          <w:szCs w:val="24"/>
        </w:rPr>
      </w:pPr>
      <w:r w:rsidRPr="00991FB3">
        <w:rPr>
          <w:i w:val="0"/>
          <w:iCs w:val="0"/>
          <w:sz w:val="24"/>
          <w:szCs w:val="24"/>
        </w:rPr>
        <w:t>Politisk styrgrupp</w:t>
      </w:r>
    </w:p>
    <w:p w14:paraId="2EA24C97" w14:textId="77777777" w:rsidR="00181C7F" w:rsidRPr="00991FB3" w:rsidRDefault="00181C7F" w:rsidP="00181C7F">
      <w:pPr>
        <w:spacing w:before="120"/>
        <w:rPr>
          <w:rFonts w:ascii="Garamond" w:hAnsi="Garamond"/>
        </w:rPr>
      </w:pPr>
      <w:r w:rsidRPr="00991FB3">
        <w:rPr>
          <w:rFonts w:ascii="Garamond" w:hAnsi="Garamond"/>
        </w:rPr>
        <w:t>Kommunstyrelsens arbetsutskott föreslås utgöra projektets styrgrupp. Genom styrgruppen får de närmast berörda nämnd</w:t>
      </w:r>
      <w:r>
        <w:rPr>
          <w:rFonts w:ascii="Garamond" w:hAnsi="Garamond"/>
        </w:rPr>
        <w:t xml:space="preserve">ernas </w:t>
      </w:r>
      <w:r w:rsidRPr="00991FB3">
        <w:rPr>
          <w:rFonts w:ascii="Garamond" w:hAnsi="Garamond"/>
        </w:rPr>
        <w:t>presidier successiv inblick i projektets olika delar och de får därigenom</w:t>
      </w:r>
      <w:r w:rsidRPr="00991FB3">
        <w:rPr>
          <w:rStyle w:val="Kommentarsreferens"/>
          <w:sz w:val="24"/>
          <w:szCs w:val="24"/>
        </w:rPr>
        <w:t xml:space="preserve"> </w:t>
      </w:r>
      <w:r w:rsidRPr="00991FB3">
        <w:rPr>
          <w:rFonts w:ascii="Garamond" w:hAnsi="Garamond"/>
        </w:rPr>
        <w:t>en helhetsbild inför beslut inom de frågor som nämnderna ansvarar för.</w:t>
      </w:r>
    </w:p>
    <w:p w14:paraId="23611BB7" w14:textId="74A39EE7" w:rsidR="00181C7F" w:rsidRPr="00991FB3" w:rsidRDefault="00181C7F" w:rsidP="00181C7F">
      <w:pPr>
        <w:spacing w:before="120"/>
        <w:rPr>
          <w:rFonts w:ascii="Garamond" w:hAnsi="Garamond"/>
        </w:rPr>
      </w:pPr>
      <w:r w:rsidRPr="002C3175">
        <w:rPr>
          <w:rFonts w:ascii="Garamond" w:hAnsi="Garamond"/>
        </w:rPr>
        <w:t>Styrgruppen fattar avgörande beslut som säkrar projektets framdrift</w:t>
      </w:r>
      <w:r>
        <w:rPr>
          <w:rFonts w:ascii="Garamond" w:hAnsi="Garamond"/>
        </w:rPr>
        <w:t xml:space="preserve"> </w:t>
      </w:r>
      <w:r w:rsidRPr="00991FB3">
        <w:rPr>
          <w:rFonts w:ascii="Garamond" w:hAnsi="Garamond"/>
        </w:rPr>
        <w:t xml:space="preserve">samt vid behov ta ställning till vilken politisk förankring och formella politiska beslut som krävs för projektets </w:t>
      </w:r>
      <w:r>
        <w:rPr>
          <w:rFonts w:ascii="Garamond" w:hAnsi="Garamond"/>
        </w:rPr>
        <w:t>genomförande</w:t>
      </w:r>
      <w:r w:rsidRPr="00991FB3">
        <w:rPr>
          <w:rFonts w:ascii="Garamond" w:hAnsi="Garamond"/>
        </w:rPr>
        <w:t xml:space="preserve">. Projektledaren ska regelbundet redovisa </w:t>
      </w:r>
      <w:r>
        <w:rPr>
          <w:rFonts w:ascii="Garamond" w:hAnsi="Garamond"/>
        </w:rPr>
        <w:t xml:space="preserve">en </w:t>
      </w:r>
      <w:r w:rsidRPr="00991FB3">
        <w:rPr>
          <w:rFonts w:ascii="Garamond" w:hAnsi="Garamond"/>
        </w:rPr>
        <w:t>lägesrapport till styrgruppen</w:t>
      </w:r>
      <w:r>
        <w:rPr>
          <w:rFonts w:ascii="Garamond" w:hAnsi="Garamond"/>
        </w:rPr>
        <w:t xml:space="preserve">. </w:t>
      </w:r>
    </w:p>
    <w:p w14:paraId="51B32EDD" w14:textId="77777777" w:rsidR="00BB637D" w:rsidRPr="00991FB3" w:rsidRDefault="00BB637D" w:rsidP="00BB637D">
      <w:pPr>
        <w:pStyle w:val="Rubrik2"/>
        <w:rPr>
          <w:i w:val="0"/>
          <w:iCs w:val="0"/>
          <w:sz w:val="24"/>
          <w:szCs w:val="24"/>
        </w:rPr>
      </w:pPr>
      <w:r w:rsidRPr="00991FB3">
        <w:rPr>
          <w:i w:val="0"/>
          <w:iCs w:val="0"/>
          <w:sz w:val="24"/>
          <w:szCs w:val="24"/>
        </w:rPr>
        <w:t>Tjänstemannastyrgrupp</w:t>
      </w:r>
    </w:p>
    <w:p w14:paraId="6219A249" w14:textId="6E70AF5C" w:rsidR="00BB637D" w:rsidRPr="00991FB3" w:rsidRDefault="00BB637D" w:rsidP="00BB637D">
      <w:pPr>
        <w:spacing w:before="120"/>
        <w:rPr>
          <w:rFonts w:ascii="Garamond" w:hAnsi="Garamond"/>
        </w:rPr>
      </w:pPr>
      <w:r w:rsidRPr="00A33577">
        <w:rPr>
          <w:rFonts w:ascii="Garamond" w:hAnsi="Garamond"/>
        </w:rPr>
        <w:t xml:space="preserve">Gruppen föreslås bestå av kommundirektören, samhällsbyggnadschefen, </w:t>
      </w:r>
      <w:r w:rsidR="006E668C">
        <w:rPr>
          <w:rFonts w:ascii="Garamond" w:hAnsi="Garamond"/>
        </w:rPr>
        <w:t>ekonomichefen</w:t>
      </w:r>
      <w:r w:rsidR="00A33577" w:rsidRPr="00A33577">
        <w:rPr>
          <w:rFonts w:ascii="Garamond" w:hAnsi="Garamond"/>
        </w:rPr>
        <w:t xml:space="preserve"> och </w:t>
      </w:r>
      <w:r w:rsidRPr="00A33577">
        <w:rPr>
          <w:rFonts w:ascii="Garamond" w:hAnsi="Garamond"/>
        </w:rPr>
        <w:t xml:space="preserve">hamnchefen. Beroende på vilka personer inom befintlig organisation som utses till delansvariga, och därmed delaktiga i projektledningsgruppen, kan det vara aktuellt att ytterligare någon avdelningschef, efter beslut av kommundirektören, deltar i tjänstemannastyrgruppen, </w:t>
      </w:r>
      <w:r w:rsidR="0066375F">
        <w:rPr>
          <w:rFonts w:ascii="Garamond" w:hAnsi="Garamond"/>
        </w:rPr>
        <w:t>till exempel</w:t>
      </w:r>
      <w:r w:rsidRPr="00A33577">
        <w:rPr>
          <w:rFonts w:ascii="Garamond" w:hAnsi="Garamond"/>
        </w:rPr>
        <w:t xml:space="preserve"> exploateringschef</w:t>
      </w:r>
      <w:r w:rsidR="00A33577">
        <w:rPr>
          <w:rFonts w:ascii="Garamond" w:hAnsi="Garamond"/>
        </w:rPr>
        <w:t>, kommunikationschef</w:t>
      </w:r>
      <w:r w:rsidR="00980EF9">
        <w:rPr>
          <w:rFonts w:ascii="Garamond" w:hAnsi="Garamond"/>
        </w:rPr>
        <w:t xml:space="preserve">, </w:t>
      </w:r>
      <w:r w:rsidRPr="00A33577">
        <w:rPr>
          <w:rFonts w:ascii="Garamond" w:hAnsi="Garamond"/>
        </w:rPr>
        <w:t>teknisk chef</w:t>
      </w:r>
      <w:r w:rsidR="00980EF9">
        <w:rPr>
          <w:rFonts w:ascii="Garamond" w:hAnsi="Garamond"/>
        </w:rPr>
        <w:t xml:space="preserve"> och kultur- och fritidschefen.</w:t>
      </w:r>
    </w:p>
    <w:p w14:paraId="0C73A7BC" w14:textId="77777777" w:rsidR="00BB637D" w:rsidRPr="00991FB3" w:rsidRDefault="00BB637D" w:rsidP="00BB637D">
      <w:pPr>
        <w:spacing w:before="120"/>
        <w:rPr>
          <w:rFonts w:ascii="Garamond" w:hAnsi="Garamond"/>
        </w:rPr>
      </w:pPr>
      <w:r w:rsidRPr="00991FB3">
        <w:rPr>
          <w:rFonts w:ascii="Garamond" w:hAnsi="Garamond"/>
        </w:rPr>
        <w:t>Tjänstemannastyrgruppen ansvarar ytterst för att projektmålen uppfylls och är ett bollplank för projekt</w:t>
      </w:r>
      <w:r w:rsidRPr="00991FB3">
        <w:rPr>
          <w:rFonts w:ascii="Garamond" w:hAnsi="Garamond"/>
        </w:rPr>
        <w:softHyphen/>
        <w:t>ledaren och projektdeltagarna kring de avvägningar och strategier som krävs. Delprojekt, i form av projektplaner och resultat, ska redovisas för och godkännas av tjänstemannastyrgruppen. Tjänstemanna</w:t>
      </w:r>
      <w:r w:rsidRPr="00991FB3">
        <w:rPr>
          <w:rFonts w:ascii="Garamond" w:hAnsi="Garamond"/>
        </w:rPr>
        <w:softHyphen/>
        <w:t>styrgruppen tar ställning till vilket material som behöver politisk förankring eller beslut och i vilken form detta ska ske. De lägesrapporter som projektledaren redovisar för styrgruppen förankras alltid först i tjänstemannastyrgruppen.</w:t>
      </w:r>
    </w:p>
    <w:p w14:paraId="4BF68946" w14:textId="5FDFFD85" w:rsidR="00BB637D" w:rsidRDefault="00BB637D" w:rsidP="00BB637D">
      <w:pPr>
        <w:spacing w:before="120"/>
        <w:rPr>
          <w:rFonts w:ascii="Garamond" w:hAnsi="Garamond"/>
        </w:rPr>
      </w:pPr>
      <w:r w:rsidRPr="00991FB3">
        <w:rPr>
          <w:rFonts w:ascii="Garamond" w:hAnsi="Garamond"/>
        </w:rPr>
        <w:t>Tjänstemannastyrgruppen ansvarar för att samtliga nämnder och kommunala bolag samt kommunens olika förvaltningar, engageras i arbetet för att successivt möjliggöra projektets framdrift.</w:t>
      </w:r>
    </w:p>
    <w:p w14:paraId="3C2113E4" w14:textId="77777777" w:rsidR="00413EB8" w:rsidRPr="007A0FAA" w:rsidRDefault="00413EB8" w:rsidP="00413EB8">
      <w:pPr>
        <w:pStyle w:val="Rubrik2"/>
      </w:pPr>
      <w:r>
        <w:t>Projektägare, t</w:t>
      </w:r>
      <w:r w:rsidRPr="007A0FAA">
        <w:t>jänstemannastyrgrupp</w:t>
      </w:r>
    </w:p>
    <w:p w14:paraId="5C04F568" w14:textId="0B3BABC5" w:rsidR="00413EB8" w:rsidRPr="00B10DB0" w:rsidRDefault="00413EB8" w:rsidP="00413EB8">
      <w:pPr>
        <w:spacing w:before="120"/>
        <w:rPr>
          <w:rFonts w:ascii="Garamond" w:hAnsi="Garamond"/>
          <w:i/>
          <w:iCs/>
          <w:color w:val="FF0000"/>
          <w:sz w:val="22"/>
          <w:szCs w:val="22"/>
        </w:rPr>
      </w:pPr>
    </w:p>
    <w:tbl>
      <w:tblPr>
        <w:tblStyle w:val="Tabellrutnt"/>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6A0" w:firstRow="1" w:lastRow="0" w:firstColumn="1" w:lastColumn="0" w:noHBand="1" w:noVBand="1"/>
      </w:tblPr>
      <w:tblGrid>
        <w:gridCol w:w="3020"/>
        <w:gridCol w:w="3212"/>
        <w:gridCol w:w="2828"/>
      </w:tblGrid>
      <w:tr w:rsidR="00413EB8" w14:paraId="6BB7E045" w14:textId="77777777" w:rsidTr="002951F9">
        <w:tc>
          <w:tcPr>
            <w:tcW w:w="3020" w:type="dxa"/>
          </w:tcPr>
          <w:p w14:paraId="45477FFB" w14:textId="77777777" w:rsidR="00413EB8" w:rsidRPr="00F10A6C" w:rsidRDefault="00413EB8" w:rsidP="006D7432">
            <w:pPr>
              <w:rPr>
                <w:rFonts w:ascii="Garamond" w:eastAsia="Garamond" w:hAnsi="Garamond"/>
                <w:b/>
                <w:bCs/>
              </w:rPr>
            </w:pPr>
            <w:bookmarkStart w:id="7" w:name="_Hlk123560579"/>
            <w:r w:rsidRPr="00F10A6C">
              <w:rPr>
                <w:rFonts w:ascii="Garamond" w:eastAsia="Garamond" w:hAnsi="Garamond"/>
                <w:b/>
                <w:bCs/>
              </w:rPr>
              <w:t>Roll</w:t>
            </w:r>
          </w:p>
        </w:tc>
        <w:tc>
          <w:tcPr>
            <w:tcW w:w="3212" w:type="dxa"/>
          </w:tcPr>
          <w:p w14:paraId="63059AEC" w14:textId="77777777" w:rsidR="00413EB8" w:rsidRPr="00F10A6C" w:rsidRDefault="00413EB8" w:rsidP="006D7432">
            <w:pPr>
              <w:rPr>
                <w:rFonts w:ascii="Garamond" w:eastAsia="Garamond" w:hAnsi="Garamond"/>
                <w:b/>
                <w:bCs/>
              </w:rPr>
            </w:pPr>
            <w:r w:rsidRPr="00F10A6C">
              <w:rPr>
                <w:rFonts w:ascii="Garamond" w:eastAsia="Garamond" w:hAnsi="Garamond"/>
                <w:b/>
                <w:bCs/>
              </w:rPr>
              <w:t>Organisation</w:t>
            </w:r>
          </w:p>
        </w:tc>
        <w:tc>
          <w:tcPr>
            <w:tcW w:w="2828" w:type="dxa"/>
          </w:tcPr>
          <w:p w14:paraId="6915284C" w14:textId="77777777" w:rsidR="00413EB8" w:rsidRPr="00F10A6C" w:rsidRDefault="00413EB8" w:rsidP="006D7432">
            <w:pPr>
              <w:rPr>
                <w:rFonts w:ascii="Garamond" w:eastAsia="Garamond" w:hAnsi="Garamond"/>
                <w:b/>
                <w:bCs/>
              </w:rPr>
            </w:pPr>
            <w:r w:rsidRPr="00F10A6C">
              <w:rPr>
                <w:rFonts w:ascii="Garamond" w:eastAsia="Garamond" w:hAnsi="Garamond"/>
                <w:b/>
                <w:bCs/>
              </w:rPr>
              <w:t>Namn</w:t>
            </w:r>
          </w:p>
        </w:tc>
      </w:tr>
      <w:tr w:rsidR="00413EB8" w14:paraId="769AF4AF" w14:textId="77777777" w:rsidTr="002951F9">
        <w:tc>
          <w:tcPr>
            <w:tcW w:w="3020" w:type="dxa"/>
          </w:tcPr>
          <w:p w14:paraId="0823B027" w14:textId="51CCCBEE" w:rsidR="00413EB8" w:rsidRPr="00F10A6C" w:rsidRDefault="00413EB8" w:rsidP="006D7432">
            <w:pPr>
              <w:rPr>
                <w:rFonts w:ascii="Garamond" w:eastAsia="Garamond" w:hAnsi="Garamond"/>
              </w:rPr>
            </w:pPr>
            <w:r w:rsidRPr="00F10A6C">
              <w:rPr>
                <w:rFonts w:ascii="Garamond" w:eastAsia="Garamond" w:hAnsi="Garamond"/>
              </w:rPr>
              <w:t>Kommundirektör</w:t>
            </w:r>
          </w:p>
        </w:tc>
        <w:tc>
          <w:tcPr>
            <w:tcW w:w="3212" w:type="dxa"/>
          </w:tcPr>
          <w:p w14:paraId="5C299006" w14:textId="32121A42" w:rsidR="00413EB8" w:rsidRPr="00F10A6C" w:rsidRDefault="002951F9" w:rsidP="006D7432">
            <w:pPr>
              <w:rPr>
                <w:rFonts w:ascii="Garamond" w:eastAsia="Garamond" w:hAnsi="Garamond"/>
              </w:rPr>
            </w:pPr>
            <w:r>
              <w:rPr>
                <w:rFonts w:ascii="Garamond" w:eastAsia="Garamond" w:hAnsi="Garamond"/>
              </w:rPr>
              <w:t>Kommunledningsförvaltningen</w:t>
            </w:r>
          </w:p>
        </w:tc>
        <w:tc>
          <w:tcPr>
            <w:tcW w:w="2828" w:type="dxa"/>
          </w:tcPr>
          <w:p w14:paraId="41871770" w14:textId="20DAC585" w:rsidR="00413EB8" w:rsidRPr="00F10A6C" w:rsidRDefault="0074023D" w:rsidP="006D7432">
            <w:pPr>
              <w:rPr>
                <w:rFonts w:ascii="Garamond" w:eastAsia="Garamond" w:hAnsi="Garamond"/>
              </w:rPr>
            </w:pPr>
            <w:r w:rsidRPr="00F10A6C">
              <w:rPr>
                <w:rFonts w:ascii="Garamond" w:eastAsia="Garamond" w:hAnsi="Garamond"/>
              </w:rPr>
              <w:t>Randi Graungaard</w:t>
            </w:r>
          </w:p>
        </w:tc>
      </w:tr>
      <w:tr w:rsidR="00413EB8" w14:paraId="5F1B555F" w14:textId="77777777" w:rsidTr="002951F9">
        <w:tc>
          <w:tcPr>
            <w:tcW w:w="3020" w:type="dxa"/>
          </w:tcPr>
          <w:p w14:paraId="31A9C4FA" w14:textId="5CEA2D50" w:rsidR="00413EB8" w:rsidRPr="00F10A6C" w:rsidRDefault="00413EB8" w:rsidP="00413EB8">
            <w:pPr>
              <w:rPr>
                <w:rFonts w:ascii="Garamond" w:eastAsia="Garamond" w:hAnsi="Garamond"/>
              </w:rPr>
            </w:pPr>
            <w:r w:rsidRPr="00F10A6C">
              <w:rPr>
                <w:rFonts w:ascii="Garamond" w:eastAsia="Garamond" w:hAnsi="Garamond"/>
              </w:rPr>
              <w:t>Förvaltningschef</w:t>
            </w:r>
          </w:p>
        </w:tc>
        <w:tc>
          <w:tcPr>
            <w:tcW w:w="3212" w:type="dxa"/>
          </w:tcPr>
          <w:p w14:paraId="58F677C5" w14:textId="33C529C5" w:rsidR="00413EB8" w:rsidRPr="00F10A6C" w:rsidRDefault="00413EB8" w:rsidP="00413EB8">
            <w:pPr>
              <w:rPr>
                <w:rFonts w:ascii="Garamond" w:eastAsia="Garamond" w:hAnsi="Garamond"/>
              </w:rPr>
            </w:pPr>
            <w:r w:rsidRPr="00F10A6C">
              <w:rPr>
                <w:rFonts w:ascii="Garamond" w:eastAsia="Garamond" w:hAnsi="Garamond"/>
              </w:rPr>
              <w:t>Samhällsbyggnad</w:t>
            </w:r>
          </w:p>
        </w:tc>
        <w:tc>
          <w:tcPr>
            <w:tcW w:w="2828" w:type="dxa"/>
          </w:tcPr>
          <w:p w14:paraId="025DAF51" w14:textId="3410AFC1" w:rsidR="00413EB8" w:rsidRPr="00F10A6C" w:rsidRDefault="00413EB8" w:rsidP="00413EB8">
            <w:pPr>
              <w:rPr>
                <w:rFonts w:ascii="Garamond" w:eastAsia="Garamond" w:hAnsi="Garamond"/>
              </w:rPr>
            </w:pPr>
            <w:r w:rsidRPr="00F10A6C">
              <w:rPr>
                <w:rFonts w:ascii="Garamond" w:eastAsia="Garamond" w:hAnsi="Garamond"/>
              </w:rPr>
              <w:t>Sofia Öreberg</w:t>
            </w:r>
          </w:p>
        </w:tc>
      </w:tr>
      <w:tr w:rsidR="00413EB8" w14:paraId="4BFC2E9E" w14:textId="77777777" w:rsidTr="002951F9">
        <w:tc>
          <w:tcPr>
            <w:tcW w:w="3020" w:type="dxa"/>
          </w:tcPr>
          <w:p w14:paraId="36A6F807" w14:textId="457512FC" w:rsidR="00413EB8" w:rsidRPr="00F10A6C" w:rsidRDefault="006E668C" w:rsidP="00413EB8">
            <w:pPr>
              <w:rPr>
                <w:rFonts w:ascii="Garamond" w:eastAsia="Garamond" w:hAnsi="Garamond"/>
              </w:rPr>
            </w:pPr>
            <w:r>
              <w:rPr>
                <w:rFonts w:ascii="Garamond" w:eastAsia="Garamond" w:hAnsi="Garamond"/>
              </w:rPr>
              <w:t>Ekonomichef</w:t>
            </w:r>
          </w:p>
        </w:tc>
        <w:tc>
          <w:tcPr>
            <w:tcW w:w="3212" w:type="dxa"/>
          </w:tcPr>
          <w:p w14:paraId="3E85FF35" w14:textId="11736CC8" w:rsidR="00413EB8" w:rsidRPr="00F10A6C" w:rsidRDefault="00980EF9" w:rsidP="00413EB8">
            <w:pPr>
              <w:rPr>
                <w:rFonts w:ascii="Garamond" w:eastAsia="Garamond" w:hAnsi="Garamond"/>
              </w:rPr>
            </w:pPr>
            <w:r>
              <w:rPr>
                <w:rFonts w:ascii="Garamond" w:eastAsia="Garamond" w:hAnsi="Garamond"/>
              </w:rPr>
              <w:t>Kommunledningsförvaltningen</w:t>
            </w:r>
          </w:p>
        </w:tc>
        <w:tc>
          <w:tcPr>
            <w:tcW w:w="2828" w:type="dxa"/>
          </w:tcPr>
          <w:p w14:paraId="359C65DA" w14:textId="3BF9216C" w:rsidR="00413EB8" w:rsidRPr="00F10A6C" w:rsidRDefault="006E668C" w:rsidP="00413EB8">
            <w:pPr>
              <w:rPr>
                <w:rFonts w:ascii="Garamond" w:eastAsia="Garamond" w:hAnsi="Garamond"/>
              </w:rPr>
            </w:pPr>
            <w:r>
              <w:rPr>
                <w:rFonts w:ascii="Garamond" w:eastAsia="Garamond" w:hAnsi="Garamond"/>
              </w:rPr>
              <w:t>Petter Hansson</w:t>
            </w:r>
          </w:p>
        </w:tc>
      </w:tr>
      <w:bookmarkEnd w:id="7"/>
      <w:tr w:rsidR="0074023D" w14:paraId="58968F59" w14:textId="77777777" w:rsidTr="002951F9">
        <w:tc>
          <w:tcPr>
            <w:tcW w:w="3020" w:type="dxa"/>
          </w:tcPr>
          <w:p w14:paraId="01940053" w14:textId="1E499EA7" w:rsidR="0074023D" w:rsidRPr="00F10A6C" w:rsidRDefault="00C01AC2" w:rsidP="006D7432">
            <w:pPr>
              <w:rPr>
                <w:rFonts w:ascii="Garamond" w:eastAsia="Garamond" w:hAnsi="Garamond"/>
              </w:rPr>
            </w:pPr>
            <w:r>
              <w:rPr>
                <w:rFonts w:ascii="Garamond" w:eastAsia="Garamond" w:hAnsi="Garamond"/>
              </w:rPr>
              <w:t>Hamnchef</w:t>
            </w:r>
          </w:p>
        </w:tc>
        <w:tc>
          <w:tcPr>
            <w:tcW w:w="3212" w:type="dxa"/>
          </w:tcPr>
          <w:p w14:paraId="25DD28BA" w14:textId="7BFDB6C4" w:rsidR="0074023D" w:rsidRPr="00F10A6C" w:rsidRDefault="0074023D" w:rsidP="006D7432">
            <w:pPr>
              <w:rPr>
                <w:rFonts w:ascii="Garamond" w:eastAsia="Garamond" w:hAnsi="Garamond"/>
              </w:rPr>
            </w:pPr>
            <w:r w:rsidRPr="00F10A6C">
              <w:rPr>
                <w:rFonts w:ascii="Garamond" w:eastAsia="Garamond" w:hAnsi="Garamond"/>
              </w:rPr>
              <w:t>Ystad</w:t>
            </w:r>
            <w:r w:rsidR="00C01AC2">
              <w:rPr>
                <w:rFonts w:ascii="Garamond" w:eastAsia="Garamond" w:hAnsi="Garamond"/>
              </w:rPr>
              <w:t>s kommun/hamnen</w:t>
            </w:r>
          </w:p>
        </w:tc>
        <w:tc>
          <w:tcPr>
            <w:tcW w:w="2828" w:type="dxa"/>
          </w:tcPr>
          <w:p w14:paraId="3070205E" w14:textId="1646BA02" w:rsidR="0074023D" w:rsidRPr="00F10A6C" w:rsidRDefault="0074023D" w:rsidP="006D7432">
            <w:pPr>
              <w:rPr>
                <w:rFonts w:ascii="Garamond" w:eastAsia="Garamond" w:hAnsi="Garamond"/>
              </w:rPr>
            </w:pPr>
            <w:r w:rsidRPr="00F10A6C">
              <w:rPr>
                <w:rFonts w:ascii="Garamond" w:eastAsia="Garamond" w:hAnsi="Garamond"/>
              </w:rPr>
              <w:t>Björn Boström</w:t>
            </w:r>
          </w:p>
        </w:tc>
      </w:tr>
    </w:tbl>
    <w:p w14:paraId="5E6E6A1E" w14:textId="77777777" w:rsidR="00181C7F" w:rsidRDefault="00352A78" w:rsidP="00BB637D">
      <w:pPr>
        <w:spacing w:before="120"/>
        <w:rPr>
          <w:rFonts w:ascii="Arial" w:hAnsi="Arial" w:cs="Arial"/>
        </w:rPr>
      </w:pPr>
      <w:r w:rsidRPr="00352A78">
        <w:rPr>
          <w:rFonts w:ascii="Arial" w:hAnsi="Arial" w:cs="Arial"/>
        </w:rPr>
        <w:lastRenderedPageBreak/>
        <w:t>Delprojektforum</w:t>
      </w:r>
    </w:p>
    <w:p w14:paraId="702C320C" w14:textId="05925B85" w:rsidR="00352A78" w:rsidRDefault="00181C7F" w:rsidP="00BB637D">
      <w:pPr>
        <w:spacing w:before="120"/>
        <w:rPr>
          <w:rFonts w:ascii="Garamond" w:hAnsi="Garamond" w:cs="Arial"/>
        </w:rPr>
      </w:pPr>
      <w:r w:rsidRPr="003E438B">
        <w:rPr>
          <w:rFonts w:ascii="Garamond" w:hAnsi="Garamond" w:cs="Arial"/>
        </w:rPr>
        <w:t>Forumet består av projektledaren tillsammans med delprojektledarna. Syftet med forumet är att diskutera</w:t>
      </w:r>
      <w:r w:rsidR="00A54E13">
        <w:rPr>
          <w:rFonts w:ascii="Garamond" w:hAnsi="Garamond" w:cs="Arial"/>
        </w:rPr>
        <w:t xml:space="preserve">, </w:t>
      </w:r>
      <w:r>
        <w:rPr>
          <w:rFonts w:ascii="Garamond" w:hAnsi="Garamond" w:cs="Arial"/>
        </w:rPr>
        <w:t>koordinera</w:t>
      </w:r>
      <w:r w:rsidRPr="003E438B">
        <w:rPr>
          <w:rFonts w:ascii="Garamond" w:hAnsi="Garamond" w:cs="Arial"/>
        </w:rPr>
        <w:t xml:space="preserve"> </w:t>
      </w:r>
      <w:r w:rsidR="00A54E13">
        <w:rPr>
          <w:rFonts w:ascii="Garamond" w:hAnsi="Garamond" w:cs="Arial"/>
        </w:rPr>
        <w:t xml:space="preserve">och lösa </w:t>
      </w:r>
      <w:r w:rsidRPr="003E438B">
        <w:rPr>
          <w:rFonts w:ascii="Garamond" w:hAnsi="Garamond" w:cs="Arial"/>
        </w:rPr>
        <w:t>operativa frågor som är viktiga för projektets genomförande. Delprojektforum har veckovisa möten.</w:t>
      </w:r>
    </w:p>
    <w:p w14:paraId="6B6FE4A8" w14:textId="35B8EC08" w:rsidR="009B4628" w:rsidRPr="002E06CF" w:rsidRDefault="009B4628" w:rsidP="009B4628">
      <w:pPr>
        <w:spacing w:before="120"/>
        <w:rPr>
          <w:rFonts w:ascii="Garamond" w:hAnsi="Garamond"/>
          <w:i/>
          <w:iCs/>
          <w:color w:val="FF0000"/>
          <w:sz w:val="22"/>
          <w:szCs w:val="22"/>
        </w:rPr>
      </w:pPr>
    </w:p>
    <w:tbl>
      <w:tblPr>
        <w:tblStyle w:val="Tabellrutnt"/>
        <w:tblW w:w="9099"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6A0" w:firstRow="1" w:lastRow="0" w:firstColumn="1" w:lastColumn="0" w:noHBand="1" w:noVBand="1"/>
      </w:tblPr>
      <w:tblGrid>
        <w:gridCol w:w="3033"/>
        <w:gridCol w:w="3033"/>
        <w:gridCol w:w="3033"/>
      </w:tblGrid>
      <w:tr w:rsidR="009B4628" w14:paraId="14347BA3" w14:textId="77777777" w:rsidTr="00E57722">
        <w:trPr>
          <w:trHeight w:val="249"/>
        </w:trPr>
        <w:tc>
          <w:tcPr>
            <w:tcW w:w="3033" w:type="dxa"/>
          </w:tcPr>
          <w:p w14:paraId="3EA3ED3A" w14:textId="77777777" w:rsidR="009B4628" w:rsidRPr="009B214A" w:rsidRDefault="009B4628" w:rsidP="006D7432">
            <w:pPr>
              <w:rPr>
                <w:rFonts w:ascii="Garamond" w:eastAsia="Garamond" w:hAnsi="Garamond"/>
                <w:b/>
                <w:bCs/>
              </w:rPr>
            </w:pPr>
            <w:r w:rsidRPr="009B214A">
              <w:rPr>
                <w:rFonts w:ascii="Garamond" w:eastAsia="Garamond" w:hAnsi="Garamond"/>
                <w:b/>
                <w:bCs/>
              </w:rPr>
              <w:t>Roll</w:t>
            </w:r>
          </w:p>
        </w:tc>
        <w:tc>
          <w:tcPr>
            <w:tcW w:w="3033" w:type="dxa"/>
          </w:tcPr>
          <w:p w14:paraId="31D0AF00" w14:textId="77777777" w:rsidR="009B4628" w:rsidRPr="009B214A" w:rsidRDefault="009B4628" w:rsidP="006D7432">
            <w:pPr>
              <w:rPr>
                <w:rFonts w:ascii="Garamond" w:eastAsia="Garamond" w:hAnsi="Garamond"/>
                <w:b/>
                <w:bCs/>
              </w:rPr>
            </w:pPr>
            <w:r w:rsidRPr="009B214A">
              <w:rPr>
                <w:rFonts w:ascii="Garamond" w:eastAsia="Garamond" w:hAnsi="Garamond"/>
                <w:b/>
                <w:bCs/>
              </w:rPr>
              <w:t>Organisation</w:t>
            </w:r>
          </w:p>
        </w:tc>
        <w:tc>
          <w:tcPr>
            <w:tcW w:w="3033" w:type="dxa"/>
          </w:tcPr>
          <w:p w14:paraId="2DD6602D" w14:textId="77777777" w:rsidR="009B4628" w:rsidRPr="009B214A" w:rsidRDefault="009B4628" w:rsidP="006D7432">
            <w:pPr>
              <w:rPr>
                <w:rFonts w:ascii="Garamond" w:eastAsia="Garamond" w:hAnsi="Garamond"/>
                <w:b/>
                <w:bCs/>
              </w:rPr>
            </w:pPr>
            <w:r w:rsidRPr="009B214A">
              <w:rPr>
                <w:rFonts w:ascii="Garamond" w:eastAsia="Garamond" w:hAnsi="Garamond"/>
                <w:b/>
                <w:bCs/>
              </w:rPr>
              <w:t>Namn</w:t>
            </w:r>
          </w:p>
        </w:tc>
      </w:tr>
      <w:tr w:rsidR="004A6CF9" w14:paraId="05487F16" w14:textId="77777777" w:rsidTr="00E57722">
        <w:trPr>
          <w:trHeight w:val="736"/>
        </w:trPr>
        <w:tc>
          <w:tcPr>
            <w:tcW w:w="3033" w:type="dxa"/>
          </w:tcPr>
          <w:p w14:paraId="63A27BEC" w14:textId="669BDDE1" w:rsidR="004A6CF9" w:rsidRPr="009B214A" w:rsidRDefault="004A6CF9" w:rsidP="006D7432">
            <w:pPr>
              <w:rPr>
                <w:rFonts w:ascii="Garamond" w:eastAsia="Garamond" w:hAnsi="Garamond"/>
              </w:rPr>
            </w:pPr>
            <w:r>
              <w:rPr>
                <w:rFonts w:ascii="Garamond" w:eastAsia="Garamond" w:hAnsi="Garamond"/>
              </w:rPr>
              <w:t xml:space="preserve">Projektledare - </w:t>
            </w:r>
            <w:r w:rsidR="00917C2C">
              <w:rPr>
                <w:rFonts w:ascii="Garamond" w:eastAsia="Garamond" w:hAnsi="Garamond"/>
              </w:rPr>
              <w:t>Stadsutveckling</w:t>
            </w:r>
            <w:r w:rsidR="00917C2C">
              <w:rPr>
                <w:rFonts w:ascii="Garamond" w:eastAsia="Garamond" w:hAnsi="Garamond"/>
              </w:rPr>
              <w:br/>
            </w:r>
            <w:r>
              <w:rPr>
                <w:rFonts w:ascii="Garamond" w:eastAsia="Garamond" w:hAnsi="Garamond"/>
              </w:rPr>
              <w:t>Hamnstaden</w:t>
            </w:r>
          </w:p>
        </w:tc>
        <w:tc>
          <w:tcPr>
            <w:tcW w:w="3033" w:type="dxa"/>
          </w:tcPr>
          <w:p w14:paraId="6B790657" w14:textId="5AF69149" w:rsidR="004A6CF9" w:rsidRPr="009B214A" w:rsidRDefault="00917C2C" w:rsidP="006D7432">
            <w:pPr>
              <w:rPr>
                <w:rFonts w:ascii="Garamond" w:eastAsia="Garamond" w:hAnsi="Garamond"/>
              </w:rPr>
            </w:pPr>
            <w:r>
              <w:rPr>
                <w:rFonts w:ascii="Garamond" w:eastAsia="Garamond" w:hAnsi="Garamond"/>
              </w:rPr>
              <w:t>Stab</w:t>
            </w:r>
          </w:p>
        </w:tc>
        <w:tc>
          <w:tcPr>
            <w:tcW w:w="3033" w:type="dxa"/>
          </w:tcPr>
          <w:p w14:paraId="1CF5303E" w14:textId="15560835" w:rsidR="004A6CF9" w:rsidRPr="009B214A" w:rsidRDefault="00917C2C" w:rsidP="006D7432">
            <w:pPr>
              <w:rPr>
                <w:rFonts w:ascii="Garamond" w:eastAsia="Garamond" w:hAnsi="Garamond"/>
              </w:rPr>
            </w:pPr>
            <w:r>
              <w:rPr>
                <w:rFonts w:ascii="Garamond" w:eastAsia="Garamond" w:hAnsi="Garamond"/>
              </w:rPr>
              <w:t>Patrik Faming</w:t>
            </w:r>
          </w:p>
        </w:tc>
      </w:tr>
      <w:tr w:rsidR="009B4628" w14:paraId="0A6C70DD" w14:textId="77777777" w:rsidTr="00E57722">
        <w:trPr>
          <w:trHeight w:val="736"/>
        </w:trPr>
        <w:tc>
          <w:tcPr>
            <w:tcW w:w="3033" w:type="dxa"/>
          </w:tcPr>
          <w:p w14:paraId="3C77D529" w14:textId="16C84F0A" w:rsidR="009B4628" w:rsidRPr="009B214A" w:rsidRDefault="009B4628" w:rsidP="006D7432">
            <w:pPr>
              <w:rPr>
                <w:rFonts w:ascii="Garamond" w:eastAsia="Garamond" w:hAnsi="Garamond"/>
              </w:rPr>
            </w:pPr>
            <w:r w:rsidRPr="009B214A">
              <w:rPr>
                <w:rFonts w:ascii="Garamond" w:eastAsia="Garamond" w:hAnsi="Garamond"/>
              </w:rPr>
              <w:t>Delprojektledare – Fysisk planering och miljökonsekvenser</w:t>
            </w:r>
          </w:p>
        </w:tc>
        <w:tc>
          <w:tcPr>
            <w:tcW w:w="3033" w:type="dxa"/>
          </w:tcPr>
          <w:p w14:paraId="5C396188" w14:textId="05B33DF9" w:rsidR="009B4628" w:rsidRPr="009B214A" w:rsidRDefault="009B4628" w:rsidP="006D7432">
            <w:pPr>
              <w:rPr>
                <w:rFonts w:ascii="Garamond" w:eastAsia="Garamond" w:hAnsi="Garamond"/>
              </w:rPr>
            </w:pPr>
            <w:r w:rsidRPr="009B214A">
              <w:rPr>
                <w:rFonts w:ascii="Garamond" w:eastAsia="Garamond" w:hAnsi="Garamond"/>
              </w:rPr>
              <w:t>Planchef</w:t>
            </w:r>
          </w:p>
        </w:tc>
        <w:tc>
          <w:tcPr>
            <w:tcW w:w="3033" w:type="dxa"/>
          </w:tcPr>
          <w:p w14:paraId="205F7DDE" w14:textId="7BA7B1DD" w:rsidR="009B4628" w:rsidRPr="009B214A" w:rsidRDefault="009B4628" w:rsidP="006D7432">
            <w:pPr>
              <w:rPr>
                <w:rFonts w:ascii="Garamond" w:eastAsia="Garamond" w:hAnsi="Garamond"/>
              </w:rPr>
            </w:pPr>
            <w:r w:rsidRPr="009B214A">
              <w:rPr>
                <w:rFonts w:ascii="Garamond" w:eastAsia="Garamond" w:hAnsi="Garamond"/>
              </w:rPr>
              <w:t>Nina Begovic</w:t>
            </w:r>
          </w:p>
        </w:tc>
      </w:tr>
      <w:tr w:rsidR="009B4628" w14:paraId="61D7052E" w14:textId="77777777" w:rsidTr="00E57722">
        <w:trPr>
          <w:trHeight w:val="736"/>
        </w:trPr>
        <w:tc>
          <w:tcPr>
            <w:tcW w:w="3033" w:type="dxa"/>
          </w:tcPr>
          <w:p w14:paraId="7D327F23" w14:textId="5CB0052A" w:rsidR="009B4628" w:rsidRPr="009B214A" w:rsidRDefault="009B4628" w:rsidP="006D7432">
            <w:pPr>
              <w:rPr>
                <w:rFonts w:ascii="Garamond" w:eastAsia="Garamond" w:hAnsi="Garamond"/>
              </w:rPr>
            </w:pPr>
            <w:r w:rsidRPr="009B214A">
              <w:rPr>
                <w:rFonts w:ascii="Garamond" w:eastAsia="Garamond" w:hAnsi="Garamond"/>
              </w:rPr>
              <w:t>Delprojektledare – Exploatering och aktörssamverkan</w:t>
            </w:r>
          </w:p>
        </w:tc>
        <w:tc>
          <w:tcPr>
            <w:tcW w:w="3033" w:type="dxa"/>
          </w:tcPr>
          <w:p w14:paraId="15444C0B" w14:textId="336510ED" w:rsidR="009B4628" w:rsidRPr="009B214A" w:rsidRDefault="009B4628" w:rsidP="006D7432">
            <w:pPr>
              <w:rPr>
                <w:rFonts w:ascii="Garamond" w:eastAsia="Garamond" w:hAnsi="Garamond"/>
              </w:rPr>
            </w:pPr>
            <w:r w:rsidRPr="009B214A">
              <w:rPr>
                <w:rFonts w:ascii="Garamond" w:eastAsia="Garamond" w:hAnsi="Garamond"/>
              </w:rPr>
              <w:t>Exploateringschef</w:t>
            </w:r>
          </w:p>
        </w:tc>
        <w:tc>
          <w:tcPr>
            <w:tcW w:w="3033" w:type="dxa"/>
          </w:tcPr>
          <w:p w14:paraId="7825EBE1" w14:textId="30AA696B" w:rsidR="009B4628" w:rsidRPr="009B214A" w:rsidRDefault="009B4628" w:rsidP="006D7432">
            <w:pPr>
              <w:rPr>
                <w:rFonts w:ascii="Garamond" w:eastAsia="Garamond" w:hAnsi="Garamond"/>
              </w:rPr>
            </w:pPr>
            <w:r w:rsidRPr="009B214A">
              <w:rPr>
                <w:rFonts w:ascii="Garamond" w:eastAsia="Garamond" w:hAnsi="Garamond"/>
              </w:rPr>
              <w:t>Andreas Winborg</w:t>
            </w:r>
          </w:p>
        </w:tc>
      </w:tr>
      <w:tr w:rsidR="009B4628" w14:paraId="5D7A3E67" w14:textId="77777777" w:rsidTr="002951F9">
        <w:trPr>
          <w:trHeight w:val="895"/>
        </w:trPr>
        <w:tc>
          <w:tcPr>
            <w:tcW w:w="3033" w:type="dxa"/>
          </w:tcPr>
          <w:p w14:paraId="10EEAC07" w14:textId="62E9986D" w:rsidR="009B4628" w:rsidRPr="009B214A" w:rsidRDefault="009B4628" w:rsidP="006D7432">
            <w:pPr>
              <w:rPr>
                <w:rFonts w:ascii="Garamond" w:eastAsia="Garamond" w:hAnsi="Garamond"/>
              </w:rPr>
            </w:pPr>
            <w:r w:rsidRPr="009B214A">
              <w:rPr>
                <w:rFonts w:ascii="Garamond" w:eastAsia="Garamond" w:hAnsi="Garamond"/>
              </w:rPr>
              <w:t>Delprojektledare -</w:t>
            </w:r>
            <w:r w:rsidR="009B214A" w:rsidRPr="009B214A">
              <w:rPr>
                <w:rFonts w:ascii="Garamond" w:eastAsia="Garamond" w:hAnsi="Garamond"/>
              </w:rPr>
              <w:t xml:space="preserve"> </w:t>
            </w:r>
            <w:r w:rsidR="009B214A" w:rsidRPr="00B92D16">
              <w:rPr>
                <w:rFonts w:ascii="Garamond" w:hAnsi="Garamond"/>
              </w:rPr>
              <w:t>Ystad Hamn Samexistens och utveckling</w:t>
            </w:r>
          </w:p>
        </w:tc>
        <w:tc>
          <w:tcPr>
            <w:tcW w:w="3033" w:type="dxa"/>
          </w:tcPr>
          <w:p w14:paraId="2F4A34C1" w14:textId="0437B931" w:rsidR="009B4628" w:rsidRPr="009B214A" w:rsidRDefault="009B214A" w:rsidP="006D7432">
            <w:pPr>
              <w:rPr>
                <w:rFonts w:ascii="Garamond" w:eastAsia="Garamond" w:hAnsi="Garamond"/>
              </w:rPr>
            </w:pPr>
            <w:r w:rsidRPr="009B214A">
              <w:rPr>
                <w:rFonts w:ascii="Garamond" w:eastAsia="Garamond" w:hAnsi="Garamond"/>
              </w:rPr>
              <w:t>Projektledare</w:t>
            </w:r>
          </w:p>
        </w:tc>
        <w:tc>
          <w:tcPr>
            <w:tcW w:w="3033" w:type="dxa"/>
          </w:tcPr>
          <w:p w14:paraId="4CD68A08" w14:textId="25512624" w:rsidR="009B4628" w:rsidRPr="009B214A" w:rsidRDefault="009B214A" w:rsidP="006D7432">
            <w:pPr>
              <w:rPr>
                <w:rFonts w:ascii="Garamond" w:eastAsia="Garamond" w:hAnsi="Garamond"/>
              </w:rPr>
            </w:pPr>
            <w:r w:rsidRPr="009B214A">
              <w:rPr>
                <w:rFonts w:ascii="Garamond" w:eastAsia="Garamond" w:hAnsi="Garamond"/>
              </w:rPr>
              <w:t>Andreas Malm</w:t>
            </w:r>
            <w:r w:rsidR="00C01AC2">
              <w:rPr>
                <w:rFonts w:ascii="Garamond" w:eastAsia="Garamond" w:hAnsi="Garamond"/>
              </w:rPr>
              <w:t>ström</w:t>
            </w:r>
            <w:r w:rsidR="00B92D16">
              <w:rPr>
                <w:rFonts w:ascii="Garamond" w:eastAsia="Garamond" w:hAnsi="Garamond"/>
              </w:rPr>
              <w:br/>
              <w:t>Cecilia Ejlertsson</w:t>
            </w:r>
          </w:p>
        </w:tc>
      </w:tr>
      <w:tr w:rsidR="009B4628" w:rsidRPr="009B4628" w14:paraId="3A6EAF75" w14:textId="77777777" w:rsidTr="00E57722">
        <w:trPr>
          <w:trHeight w:val="848"/>
        </w:trPr>
        <w:tc>
          <w:tcPr>
            <w:tcW w:w="3033" w:type="dxa"/>
          </w:tcPr>
          <w:p w14:paraId="71854B99" w14:textId="7256A8FA" w:rsidR="009B4628" w:rsidRPr="009B4628" w:rsidRDefault="009B214A" w:rsidP="009B4628">
            <w:pPr>
              <w:spacing w:before="120"/>
              <w:rPr>
                <w:rFonts w:ascii="Garamond" w:hAnsi="Garamond" w:cs="Arial"/>
              </w:rPr>
            </w:pPr>
            <w:r>
              <w:rPr>
                <w:rFonts w:ascii="Garamond" w:hAnsi="Garamond" w:cs="Arial"/>
              </w:rPr>
              <w:t>Delprojektledare – Infrastruktur och tekniskt genomförande</w:t>
            </w:r>
          </w:p>
        </w:tc>
        <w:tc>
          <w:tcPr>
            <w:tcW w:w="3033" w:type="dxa"/>
          </w:tcPr>
          <w:p w14:paraId="21B2310F" w14:textId="52A3DFFD" w:rsidR="009B4628" w:rsidRPr="009B4628" w:rsidRDefault="009B214A" w:rsidP="009B4628">
            <w:pPr>
              <w:spacing w:before="120"/>
              <w:rPr>
                <w:rFonts w:ascii="Garamond" w:hAnsi="Garamond" w:cs="Arial"/>
              </w:rPr>
            </w:pPr>
            <w:r>
              <w:rPr>
                <w:rFonts w:ascii="Garamond" w:hAnsi="Garamond" w:cs="Arial"/>
              </w:rPr>
              <w:t>Projekt- och gatuchef</w:t>
            </w:r>
          </w:p>
        </w:tc>
        <w:tc>
          <w:tcPr>
            <w:tcW w:w="3033" w:type="dxa"/>
          </w:tcPr>
          <w:p w14:paraId="4C10C552" w14:textId="3A1F0304" w:rsidR="009B4628" w:rsidRPr="009B4628" w:rsidRDefault="009B214A" w:rsidP="009B4628">
            <w:pPr>
              <w:spacing w:before="120"/>
              <w:rPr>
                <w:rFonts w:ascii="Garamond" w:hAnsi="Garamond" w:cs="Arial"/>
              </w:rPr>
            </w:pPr>
            <w:r>
              <w:rPr>
                <w:rFonts w:ascii="Garamond" w:hAnsi="Garamond" w:cs="Arial"/>
              </w:rPr>
              <w:t>Fabian Christe</w:t>
            </w:r>
            <w:r w:rsidR="003E720F">
              <w:rPr>
                <w:rFonts w:ascii="Garamond" w:hAnsi="Garamond" w:cs="Arial"/>
              </w:rPr>
              <w:t>n</w:t>
            </w:r>
            <w:r>
              <w:rPr>
                <w:rFonts w:ascii="Garamond" w:hAnsi="Garamond" w:cs="Arial"/>
              </w:rPr>
              <w:t>sson</w:t>
            </w:r>
          </w:p>
        </w:tc>
      </w:tr>
      <w:tr w:rsidR="009B4628" w:rsidRPr="009B4628" w14:paraId="12A880AE" w14:textId="77777777" w:rsidTr="00E57722">
        <w:trPr>
          <w:trHeight w:val="710"/>
        </w:trPr>
        <w:tc>
          <w:tcPr>
            <w:tcW w:w="3033" w:type="dxa"/>
          </w:tcPr>
          <w:p w14:paraId="434DFF15" w14:textId="5A8CE46E" w:rsidR="009B4628" w:rsidRPr="009B4628" w:rsidRDefault="00C068BB" w:rsidP="009B4628">
            <w:pPr>
              <w:spacing w:before="120"/>
              <w:rPr>
                <w:rFonts w:ascii="Garamond" w:hAnsi="Garamond" w:cs="Arial"/>
              </w:rPr>
            </w:pPr>
            <w:r>
              <w:rPr>
                <w:rFonts w:ascii="Garamond" w:hAnsi="Garamond" w:cs="Arial"/>
              </w:rPr>
              <w:t>Delprojektledare – Kultur och offentlig service</w:t>
            </w:r>
          </w:p>
        </w:tc>
        <w:tc>
          <w:tcPr>
            <w:tcW w:w="3033" w:type="dxa"/>
          </w:tcPr>
          <w:p w14:paraId="223FB1D5" w14:textId="6BBE3339" w:rsidR="009B4628" w:rsidRPr="009B4628" w:rsidRDefault="00C068BB" w:rsidP="009B4628">
            <w:pPr>
              <w:spacing w:before="120"/>
              <w:rPr>
                <w:rFonts w:ascii="Garamond" w:hAnsi="Garamond" w:cs="Arial"/>
              </w:rPr>
            </w:pPr>
            <w:r>
              <w:rPr>
                <w:rFonts w:ascii="Garamond" w:hAnsi="Garamond" w:cs="Arial"/>
              </w:rPr>
              <w:t>Kulturutvecklare</w:t>
            </w:r>
          </w:p>
        </w:tc>
        <w:tc>
          <w:tcPr>
            <w:tcW w:w="3033" w:type="dxa"/>
          </w:tcPr>
          <w:p w14:paraId="28940EAE" w14:textId="77777777" w:rsidR="009B4628" w:rsidRDefault="00C068BB" w:rsidP="009B4628">
            <w:pPr>
              <w:spacing w:before="120"/>
              <w:rPr>
                <w:rFonts w:ascii="Garamond" w:hAnsi="Garamond" w:cs="Arial"/>
              </w:rPr>
            </w:pPr>
            <w:r>
              <w:rPr>
                <w:rFonts w:ascii="Garamond" w:hAnsi="Garamond" w:cs="Arial"/>
              </w:rPr>
              <w:t>Kristina Erlandsson</w:t>
            </w:r>
          </w:p>
          <w:p w14:paraId="0095ECC2" w14:textId="6497A4A4" w:rsidR="00FD42B9" w:rsidRPr="009B4628" w:rsidRDefault="00FD42B9" w:rsidP="009B4628">
            <w:pPr>
              <w:spacing w:before="120"/>
              <w:rPr>
                <w:rFonts w:ascii="Garamond" w:hAnsi="Garamond" w:cs="Arial"/>
              </w:rPr>
            </w:pPr>
          </w:p>
        </w:tc>
      </w:tr>
      <w:tr w:rsidR="00B92D16" w:rsidRPr="009B4628" w14:paraId="34B17761" w14:textId="77777777" w:rsidTr="00B92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10"/>
        </w:trPr>
        <w:tc>
          <w:tcPr>
            <w:tcW w:w="3033" w:type="dxa"/>
          </w:tcPr>
          <w:p w14:paraId="01BD7448" w14:textId="7EEB1EB1" w:rsidR="00B92D16" w:rsidRPr="009B4628" w:rsidRDefault="00B92D16" w:rsidP="00125055">
            <w:pPr>
              <w:spacing w:before="120"/>
              <w:rPr>
                <w:rFonts w:ascii="Garamond" w:hAnsi="Garamond" w:cs="Arial"/>
              </w:rPr>
            </w:pPr>
            <w:r>
              <w:rPr>
                <w:rFonts w:ascii="Garamond" w:hAnsi="Garamond" w:cs="Arial"/>
              </w:rPr>
              <w:t>Projektstöd – Kommunikation och delaktighet</w:t>
            </w:r>
          </w:p>
        </w:tc>
        <w:tc>
          <w:tcPr>
            <w:tcW w:w="3033" w:type="dxa"/>
          </w:tcPr>
          <w:p w14:paraId="5C2299FD" w14:textId="5D4E7220" w:rsidR="00B92D16" w:rsidRPr="009B4628" w:rsidRDefault="00B92D16" w:rsidP="00125055">
            <w:pPr>
              <w:spacing w:before="120"/>
              <w:rPr>
                <w:rFonts w:ascii="Garamond" w:hAnsi="Garamond" w:cs="Arial"/>
              </w:rPr>
            </w:pPr>
            <w:r>
              <w:rPr>
                <w:rFonts w:ascii="Garamond" w:hAnsi="Garamond" w:cs="Arial"/>
              </w:rPr>
              <w:t>Kommunikatör</w:t>
            </w:r>
          </w:p>
        </w:tc>
        <w:tc>
          <w:tcPr>
            <w:tcW w:w="3033" w:type="dxa"/>
          </w:tcPr>
          <w:p w14:paraId="367A62B8" w14:textId="4EE61D9B" w:rsidR="00B92D16" w:rsidRDefault="00B92D16" w:rsidP="00125055">
            <w:pPr>
              <w:spacing w:before="120"/>
              <w:rPr>
                <w:rFonts w:ascii="Garamond" w:hAnsi="Garamond" w:cs="Arial"/>
              </w:rPr>
            </w:pPr>
            <w:r>
              <w:rPr>
                <w:rFonts w:ascii="Garamond" w:hAnsi="Garamond" w:cs="Arial"/>
              </w:rPr>
              <w:t>Ulrika Wistrand</w:t>
            </w:r>
          </w:p>
          <w:p w14:paraId="1029F53A" w14:textId="77777777" w:rsidR="00B92D16" w:rsidRPr="009B4628" w:rsidRDefault="00B92D16" w:rsidP="00125055">
            <w:pPr>
              <w:spacing w:before="120"/>
              <w:rPr>
                <w:rFonts w:ascii="Garamond" w:hAnsi="Garamond" w:cs="Arial"/>
              </w:rPr>
            </w:pPr>
          </w:p>
        </w:tc>
      </w:tr>
      <w:tr w:rsidR="00B92D16" w:rsidRPr="009B4628" w14:paraId="4C63FB59" w14:textId="77777777" w:rsidTr="00B92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10"/>
        </w:trPr>
        <w:tc>
          <w:tcPr>
            <w:tcW w:w="3033" w:type="dxa"/>
          </w:tcPr>
          <w:p w14:paraId="173D9EC1" w14:textId="6874E170" w:rsidR="00B92D16" w:rsidRPr="009B4628" w:rsidRDefault="00B92D16" w:rsidP="00125055">
            <w:pPr>
              <w:spacing w:before="120"/>
              <w:rPr>
                <w:rFonts w:ascii="Garamond" w:hAnsi="Garamond" w:cs="Arial"/>
              </w:rPr>
            </w:pPr>
            <w:r>
              <w:rPr>
                <w:rFonts w:ascii="Garamond" w:hAnsi="Garamond" w:cs="Arial"/>
              </w:rPr>
              <w:t>Projektstöd – Ekonomi och finansiering</w:t>
            </w:r>
          </w:p>
        </w:tc>
        <w:tc>
          <w:tcPr>
            <w:tcW w:w="3033" w:type="dxa"/>
          </w:tcPr>
          <w:p w14:paraId="320015C6" w14:textId="32663CA7" w:rsidR="00B92D16" w:rsidRPr="009B4628" w:rsidRDefault="00B92D16" w:rsidP="00125055">
            <w:pPr>
              <w:spacing w:before="120"/>
              <w:rPr>
                <w:rFonts w:ascii="Garamond" w:hAnsi="Garamond" w:cs="Arial"/>
              </w:rPr>
            </w:pPr>
            <w:r>
              <w:rPr>
                <w:rFonts w:ascii="Garamond" w:hAnsi="Garamond" w:cs="Arial"/>
              </w:rPr>
              <w:t>Ekonom</w:t>
            </w:r>
          </w:p>
        </w:tc>
        <w:tc>
          <w:tcPr>
            <w:tcW w:w="3033" w:type="dxa"/>
          </w:tcPr>
          <w:p w14:paraId="48502798" w14:textId="04657FD8" w:rsidR="00B92D16" w:rsidRDefault="00B92D16" w:rsidP="00125055">
            <w:pPr>
              <w:spacing w:before="120"/>
              <w:rPr>
                <w:rFonts w:ascii="Garamond" w:hAnsi="Garamond" w:cs="Arial"/>
              </w:rPr>
            </w:pPr>
            <w:r>
              <w:rPr>
                <w:rFonts w:ascii="Garamond" w:hAnsi="Garamond" w:cs="Arial"/>
              </w:rPr>
              <w:t>Hanna Meskanna</w:t>
            </w:r>
          </w:p>
          <w:p w14:paraId="460BC3D1" w14:textId="77777777" w:rsidR="00B92D16" w:rsidRPr="009B4628" w:rsidRDefault="00B92D16" w:rsidP="00125055">
            <w:pPr>
              <w:spacing w:before="120"/>
              <w:rPr>
                <w:rFonts w:ascii="Garamond" w:hAnsi="Garamond" w:cs="Arial"/>
              </w:rPr>
            </w:pPr>
          </w:p>
        </w:tc>
      </w:tr>
    </w:tbl>
    <w:p w14:paraId="4BFD2230" w14:textId="00FB1180" w:rsidR="00BB637D" w:rsidRPr="00991FB3" w:rsidRDefault="00BB637D" w:rsidP="00BB637D">
      <w:pPr>
        <w:pStyle w:val="Rubrik2"/>
        <w:rPr>
          <w:i w:val="0"/>
          <w:iCs w:val="0"/>
          <w:sz w:val="24"/>
          <w:szCs w:val="24"/>
        </w:rPr>
      </w:pPr>
      <w:r w:rsidRPr="00991FB3">
        <w:rPr>
          <w:i w:val="0"/>
          <w:iCs w:val="0"/>
          <w:sz w:val="24"/>
          <w:szCs w:val="24"/>
        </w:rPr>
        <w:t>Projektledare</w:t>
      </w:r>
    </w:p>
    <w:p w14:paraId="49156A85" w14:textId="31690B2B" w:rsidR="00BB637D" w:rsidRPr="00991FB3" w:rsidRDefault="00BB637D" w:rsidP="00BB637D">
      <w:pPr>
        <w:spacing w:before="120"/>
        <w:rPr>
          <w:rFonts w:ascii="Garamond" w:hAnsi="Garamond"/>
        </w:rPr>
      </w:pPr>
      <w:r w:rsidRPr="00991FB3">
        <w:rPr>
          <w:rFonts w:ascii="Garamond" w:hAnsi="Garamond"/>
        </w:rPr>
        <w:t>Projektledaren ska koordinera och samordna genomförandet av Hamnstadens olika delar och delprojekt inom ett kommunövergripande projekt. Projektledaren ska säkerställa att projektets övergripande mål och strategier genomförs</w:t>
      </w:r>
      <w:r w:rsidR="00B261BA">
        <w:rPr>
          <w:rFonts w:ascii="Garamond" w:hAnsi="Garamond"/>
        </w:rPr>
        <w:t>. Vidare</w:t>
      </w:r>
      <w:r w:rsidR="00E56B88">
        <w:rPr>
          <w:rFonts w:ascii="Garamond" w:hAnsi="Garamond"/>
        </w:rPr>
        <w:t xml:space="preserve"> ska projektledaren</w:t>
      </w:r>
      <w:r w:rsidRPr="00991FB3">
        <w:rPr>
          <w:rFonts w:ascii="Garamond" w:hAnsi="Garamond"/>
        </w:rPr>
        <w:t xml:space="preserve"> </w:t>
      </w:r>
      <w:r w:rsidR="00E56B88">
        <w:rPr>
          <w:rFonts w:ascii="Garamond" w:hAnsi="Garamond"/>
        </w:rPr>
        <w:t xml:space="preserve">ha det övergripande ansvaret för </w:t>
      </w:r>
      <w:r w:rsidR="007932A2" w:rsidRPr="00991FB3">
        <w:rPr>
          <w:rFonts w:ascii="Garamond" w:hAnsi="Garamond"/>
        </w:rPr>
        <w:t>att kommunicera</w:t>
      </w:r>
      <w:r w:rsidRPr="00991FB3">
        <w:rPr>
          <w:rFonts w:ascii="Garamond" w:hAnsi="Garamond"/>
        </w:rPr>
        <w:t xml:space="preserve"> internt och externt om Hamnstaden och beroendeförhållandet mellan de enskilda delarnas betydelse för projektets långsiktiga framgång och genomförande. Del</w:t>
      </w:r>
      <w:r w:rsidR="00AB754A">
        <w:rPr>
          <w:rFonts w:ascii="Garamond" w:hAnsi="Garamond"/>
        </w:rPr>
        <w:t>projektledarna</w:t>
      </w:r>
      <w:r w:rsidRPr="00991FB3">
        <w:rPr>
          <w:rFonts w:ascii="Garamond" w:hAnsi="Garamond"/>
        </w:rPr>
        <w:t>, ansvarar tillsammans med projektledaren för framdrift av deluppdrag inom projektets ram. Projektledaren sammankallar de delansvariga för regelbunden samverkan och koordinering av pågående uppdrag inom projektet</w:t>
      </w:r>
      <w:r w:rsidR="00FE6E5B">
        <w:rPr>
          <w:rFonts w:ascii="Garamond" w:hAnsi="Garamond"/>
        </w:rPr>
        <w:t xml:space="preserve"> inom delprojektforum</w:t>
      </w:r>
      <w:r w:rsidRPr="00991FB3">
        <w:rPr>
          <w:rFonts w:ascii="Garamond" w:hAnsi="Garamond"/>
        </w:rPr>
        <w:t xml:space="preserve">. </w:t>
      </w:r>
    </w:p>
    <w:p w14:paraId="55A45D69" w14:textId="084B19E1" w:rsidR="00BB637D" w:rsidRDefault="00BB637D" w:rsidP="00BB637D">
      <w:pPr>
        <w:spacing w:before="120"/>
        <w:rPr>
          <w:rFonts w:ascii="Garamond" w:hAnsi="Garamond"/>
          <w:color w:val="000000" w:themeColor="text1"/>
          <w:sz w:val="22"/>
        </w:rPr>
      </w:pPr>
      <w:r w:rsidRPr="00991FB3">
        <w:rPr>
          <w:rFonts w:ascii="Garamond" w:hAnsi="Garamond"/>
          <w:color w:val="000000" w:themeColor="text1"/>
        </w:rPr>
        <w:t xml:space="preserve">Projektledaren ska ansvara för att ta fram budgetunderlag, för att redovisa </w:t>
      </w:r>
      <w:r w:rsidRPr="00991FB3">
        <w:rPr>
          <w:rFonts w:ascii="Garamond" w:hAnsi="Garamond"/>
        </w:rPr>
        <w:t>måluppfyllelse</w:t>
      </w:r>
      <w:r w:rsidRPr="00991FB3">
        <w:rPr>
          <w:rFonts w:ascii="Garamond" w:hAnsi="Garamond"/>
          <w:color w:val="000000" w:themeColor="text1"/>
        </w:rPr>
        <w:t xml:space="preserve"> och resultat samt för löpande rapportering till tjänstemanna</w:t>
      </w:r>
      <w:r w:rsidRPr="00991FB3">
        <w:rPr>
          <w:rFonts w:ascii="Garamond" w:hAnsi="Garamond"/>
          <w:color w:val="000000" w:themeColor="text1"/>
        </w:rPr>
        <w:softHyphen/>
        <w:t xml:space="preserve">styrgrupp som den politiska styrgruppen. Projektledaren ska också ansvara för att utveckla </w:t>
      </w:r>
      <w:r w:rsidRPr="00991FB3">
        <w:rPr>
          <w:rFonts w:ascii="Garamond" w:hAnsi="Garamond"/>
        </w:rPr>
        <w:t>rutiner för att säkerställa samverkan och kvalitetssäkring</w:t>
      </w:r>
      <w:r w:rsidRPr="00991FB3">
        <w:rPr>
          <w:rFonts w:ascii="Garamond" w:hAnsi="Garamond"/>
          <w:color w:val="000000" w:themeColor="text1"/>
        </w:rPr>
        <w:t xml:space="preserve">. </w:t>
      </w:r>
      <w:r w:rsidRPr="009F4C8D">
        <w:rPr>
          <w:rFonts w:ascii="Garamond" w:hAnsi="Garamond"/>
          <w:color w:val="000000" w:themeColor="text1"/>
        </w:rPr>
        <w:t xml:space="preserve">Projektledaren föreslås också, att som beställare, </w:t>
      </w:r>
      <w:r w:rsidRPr="009F4C8D">
        <w:rPr>
          <w:rFonts w:ascii="Garamond" w:hAnsi="Garamond"/>
        </w:rPr>
        <w:t xml:space="preserve">ansvara för att relevanta </w:t>
      </w:r>
      <w:r w:rsidR="001923F2">
        <w:rPr>
          <w:rFonts w:ascii="Garamond" w:hAnsi="Garamond"/>
        </w:rPr>
        <w:t xml:space="preserve">stora </w:t>
      </w:r>
      <w:r w:rsidRPr="009F4C8D">
        <w:rPr>
          <w:rFonts w:ascii="Garamond" w:hAnsi="Garamond"/>
        </w:rPr>
        <w:t xml:space="preserve">utredningar som </w:t>
      </w:r>
      <w:r w:rsidR="00332938">
        <w:rPr>
          <w:rFonts w:ascii="Garamond" w:hAnsi="Garamond"/>
        </w:rPr>
        <w:t>berör hela projektet</w:t>
      </w:r>
      <w:r w:rsidR="00C2308C">
        <w:rPr>
          <w:rFonts w:ascii="Garamond" w:hAnsi="Garamond"/>
        </w:rPr>
        <w:t xml:space="preserve"> samt </w:t>
      </w:r>
      <w:r w:rsidRPr="009F4C8D">
        <w:rPr>
          <w:rFonts w:ascii="Garamond" w:hAnsi="Garamond"/>
        </w:rPr>
        <w:t>generella beslutsunderlag tas fram</w:t>
      </w:r>
      <w:r w:rsidRPr="009F4C8D">
        <w:rPr>
          <w:rFonts w:ascii="Garamond" w:hAnsi="Garamond"/>
          <w:color w:val="000000" w:themeColor="text1"/>
        </w:rPr>
        <w:t>.</w:t>
      </w:r>
      <w:r>
        <w:rPr>
          <w:rFonts w:ascii="Garamond" w:hAnsi="Garamond"/>
          <w:color w:val="000000" w:themeColor="text1"/>
          <w:sz w:val="22"/>
        </w:rPr>
        <w:t xml:space="preserve"> </w:t>
      </w:r>
    </w:p>
    <w:p w14:paraId="2D3092FC" w14:textId="29F87FD4" w:rsidR="00345752" w:rsidRPr="00952508" w:rsidRDefault="00345752" w:rsidP="00BB637D">
      <w:pPr>
        <w:spacing w:before="120"/>
        <w:rPr>
          <w:rFonts w:ascii="Garamond" w:hAnsi="Garamond"/>
          <w:color w:val="000000" w:themeColor="text1"/>
        </w:rPr>
      </w:pPr>
      <w:r w:rsidRPr="00952508">
        <w:rPr>
          <w:rFonts w:ascii="Garamond" w:hAnsi="Garamond"/>
          <w:color w:val="000000" w:themeColor="text1"/>
        </w:rPr>
        <w:lastRenderedPageBreak/>
        <w:t xml:space="preserve">Projektledaren undersöker också möjligheterna och förutsättningarna för projektet att ansluta till etablerade metoder för hållbar stadsutveckling. Projektledaren undersöker relevanta stöd som projektet kan söka </w:t>
      </w:r>
      <w:r w:rsidR="0066375F">
        <w:rPr>
          <w:rFonts w:ascii="Garamond" w:hAnsi="Garamond"/>
          <w:color w:val="000000" w:themeColor="text1"/>
        </w:rPr>
        <w:t>nationellt och internationellt samt</w:t>
      </w:r>
      <w:r w:rsidRPr="00952508">
        <w:rPr>
          <w:rFonts w:ascii="Garamond" w:hAnsi="Garamond"/>
          <w:color w:val="000000" w:themeColor="text1"/>
        </w:rPr>
        <w:t xml:space="preserve"> deltar aktivt i nätverk och sammanhang som gynnar projektets framdrift.</w:t>
      </w:r>
    </w:p>
    <w:p w14:paraId="4F43504B" w14:textId="77777777" w:rsidR="004C0B5F" w:rsidRPr="00991FB3" w:rsidRDefault="004C0B5F" w:rsidP="004C0B5F">
      <w:pPr>
        <w:pStyle w:val="Rubrik2"/>
        <w:rPr>
          <w:i w:val="0"/>
          <w:iCs w:val="0"/>
          <w:sz w:val="24"/>
          <w:szCs w:val="24"/>
        </w:rPr>
      </w:pPr>
      <w:r w:rsidRPr="00991FB3">
        <w:rPr>
          <w:i w:val="0"/>
          <w:iCs w:val="0"/>
          <w:sz w:val="24"/>
          <w:szCs w:val="24"/>
        </w:rPr>
        <w:t>Delprojektledarens roll och ansvar</w:t>
      </w:r>
    </w:p>
    <w:p w14:paraId="646C3146" w14:textId="31A7663B" w:rsidR="004C0B5F" w:rsidRPr="00A12695" w:rsidRDefault="004C0B5F" w:rsidP="004C0B5F">
      <w:pPr>
        <w:spacing w:before="120"/>
        <w:rPr>
          <w:rFonts w:ascii="Garamond" w:hAnsi="Garamond"/>
        </w:rPr>
      </w:pPr>
      <w:r w:rsidRPr="00A12695">
        <w:rPr>
          <w:rFonts w:ascii="Garamond" w:hAnsi="Garamond"/>
        </w:rPr>
        <w:t>Delprojektledare</w:t>
      </w:r>
      <w:r w:rsidR="000141F8">
        <w:rPr>
          <w:rFonts w:ascii="Garamond" w:hAnsi="Garamond"/>
        </w:rPr>
        <w:t>n</w:t>
      </w:r>
      <w:r w:rsidRPr="00A12695">
        <w:rPr>
          <w:rFonts w:ascii="Garamond" w:hAnsi="Garamond"/>
        </w:rPr>
        <w:t xml:space="preserve"> ska vara ansvar</w:t>
      </w:r>
      <w:r w:rsidR="000141F8">
        <w:rPr>
          <w:rFonts w:ascii="Garamond" w:hAnsi="Garamond"/>
        </w:rPr>
        <w:t>a</w:t>
      </w:r>
      <w:r w:rsidRPr="00A12695">
        <w:rPr>
          <w:rFonts w:ascii="Garamond" w:hAnsi="Garamond"/>
        </w:rPr>
        <w:t xml:space="preserve"> för </w:t>
      </w:r>
      <w:r w:rsidR="000141F8">
        <w:rPr>
          <w:rFonts w:ascii="Garamond" w:hAnsi="Garamond"/>
        </w:rPr>
        <w:t>respektive</w:t>
      </w:r>
      <w:r w:rsidRPr="00A12695">
        <w:rPr>
          <w:rFonts w:ascii="Garamond" w:hAnsi="Garamond"/>
        </w:rPr>
        <w:t xml:space="preserve"> </w:t>
      </w:r>
      <w:r w:rsidR="000141F8">
        <w:rPr>
          <w:rFonts w:ascii="Garamond" w:hAnsi="Garamond"/>
        </w:rPr>
        <w:t>verksamhets</w:t>
      </w:r>
      <w:r w:rsidRPr="00A12695">
        <w:rPr>
          <w:rFonts w:ascii="Garamond" w:hAnsi="Garamond"/>
        </w:rPr>
        <w:t>område inom projektet. Inom respektive ansvars</w:t>
      </w:r>
      <w:r w:rsidRPr="00A12695">
        <w:rPr>
          <w:rFonts w:ascii="Garamond" w:hAnsi="Garamond"/>
        </w:rPr>
        <w:softHyphen/>
        <w:t>område kan olika uppdrag sedan få olika handläggare. Förslagsvis utses delansvariga som har en naturlig roll, inom ordinarie organisation, att ansvara för projekts framdrift. För några delansvar kan det vara en avdelningschef eller enhetschef, men för andra delansvar kan det vara en specifik handläggare som därigenom får ett prioriterat uppdrag inom projektet. Till varje delansvar kommer det successivt behöva knytas sakkunniga medarbetare. Vilka dessa är kommer att variera över tid och även vilken omfattning av arbetsinsats som krävs i olika skeden.</w:t>
      </w:r>
    </w:p>
    <w:p w14:paraId="25AB3714" w14:textId="5E98EAA1" w:rsidR="004C0B5F" w:rsidRPr="00A12695" w:rsidRDefault="004C0B5F" w:rsidP="004C0B5F">
      <w:pPr>
        <w:spacing w:before="120"/>
        <w:rPr>
          <w:rFonts w:ascii="Garamond" w:hAnsi="Garamond"/>
        </w:rPr>
      </w:pPr>
      <w:r w:rsidRPr="00A12695">
        <w:rPr>
          <w:rFonts w:ascii="Garamond" w:hAnsi="Garamond"/>
        </w:rPr>
        <w:t xml:space="preserve">Delprojektledarna tar fram delprojektplaner i dialog med projektledaren och med berörda sakkunniga och handläggare av uppdrag som ansvaret omfattar. Delprojektledaren säkerställer att tidsplaner hålls i genomförande och kommunicerar eventuella förändringar i uppdragens framdrift med projektledaren. </w:t>
      </w:r>
      <w:r w:rsidR="0066375F">
        <w:rPr>
          <w:rFonts w:ascii="Garamond" w:hAnsi="Garamond"/>
        </w:rPr>
        <w:br/>
      </w:r>
    </w:p>
    <w:p w14:paraId="185EA3C0" w14:textId="0F0E0A31" w:rsidR="00FA2AF0" w:rsidRPr="00FA2AF0" w:rsidRDefault="004C0B5F" w:rsidP="00A6606C">
      <w:pPr>
        <w:pStyle w:val="Rubrik1projektplan"/>
        <w:spacing w:before="120"/>
        <w:rPr>
          <w:rFonts w:ascii="Garamond" w:hAnsi="Garamond"/>
        </w:rPr>
      </w:pPr>
      <w:r w:rsidRPr="00155B17">
        <w:rPr>
          <w:sz w:val="28"/>
          <w:szCs w:val="28"/>
        </w:rPr>
        <w:t>Delprojekt – ansvarsområden för projektets framgång och framdrift</w:t>
      </w:r>
      <w:r w:rsidR="007B314E">
        <w:rPr>
          <w:b/>
          <w:bCs/>
        </w:rPr>
        <w:br/>
      </w:r>
      <w:r w:rsidR="00181C7F">
        <w:br/>
      </w:r>
      <w:r w:rsidRPr="0076732A">
        <w:t xml:space="preserve">Fysisk planering </w:t>
      </w:r>
      <w:r>
        <w:t>och miljökonsekvenser</w:t>
      </w:r>
      <w:r w:rsidR="00C50FF6">
        <w:t xml:space="preserve"> </w:t>
      </w:r>
      <w:r w:rsidR="006D70BD">
        <w:br/>
      </w:r>
      <w:r w:rsidRPr="00991FB3">
        <w:rPr>
          <w:rFonts w:ascii="Garamond" w:hAnsi="Garamond"/>
        </w:rPr>
        <w:t>Delprojektet omfattar att ta fram detaljplaner som prövar förutsättningarna för hamnstaden och för hamnens utveckling</w:t>
      </w:r>
      <w:r w:rsidR="00FA2AF0">
        <w:rPr>
          <w:rFonts w:ascii="Garamond" w:hAnsi="Garamond"/>
        </w:rPr>
        <w:t xml:space="preserve"> i enlighet med plan- och bygglagen (PBL)</w:t>
      </w:r>
      <w:r w:rsidRPr="00991FB3">
        <w:rPr>
          <w:rFonts w:ascii="Garamond" w:hAnsi="Garamond"/>
        </w:rPr>
        <w:t xml:space="preserve">.  </w:t>
      </w:r>
      <w:r>
        <w:rPr>
          <w:rFonts w:ascii="Garamond" w:hAnsi="Garamond"/>
        </w:rPr>
        <w:t>Det av kommunfullmäktige b</w:t>
      </w:r>
      <w:r w:rsidRPr="00991FB3">
        <w:rPr>
          <w:rFonts w:ascii="Garamond" w:hAnsi="Garamond"/>
        </w:rPr>
        <w:t>esluta</w:t>
      </w:r>
      <w:r>
        <w:rPr>
          <w:rFonts w:ascii="Garamond" w:hAnsi="Garamond"/>
        </w:rPr>
        <w:t>de</w:t>
      </w:r>
      <w:r w:rsidRPr="00991FB3">
        <w:rPr>
          <w:rFonts w:ascii="Garamond" w:hAnsi="Garamond"/>
        </w:rPr>
        <w:t xml:space="preserve"> </w:t>
      </w:r>
      <w:r>
        <w:rPr>
          <w:rFonts w:ascii="Garamond" w:hAnsi="Garamond"/>
        </w:rPr>
        <w:t>p</w:t>
      </w:r>
      <w:r w:rsidRPr="00991FB3">
        <w:rPr>
          <w:rFonts w:ascii="Garamond" w:hAnsi="Garamond"/>
        </w:rPr>
        <w:t>lanprogram</w:t>
      </w:r>
      <w:r>
        <w:rPr>
          <w:rFonts w:ascii="Garamond" w:hAnsi="Garamond"/>
        </w:rPr>
        <w:t>met</w:t>
      </w:r>
      <w:r w:rsidRPr="00991FB3">
        <w:rPr>
          <w:rFonts w:ascii="Garamond" w:hAnsi="Garamond"/>
        </w:rPr>
        <w:t xml:space="preserve"> utgör grunden för efterföljande detaljplanering </w:t>
      </w:r>
      <w:r w:rsidR="000141F8">
        <w:rPr>
          <w:rFonts w:ascii="Garamond" w:hAnsi="Garamond"/>
        </w:rPr>
        <w:t xml:space="preserve">och bygglovgivning </w:t>
      </w:r>
      <w:r w:rsidRPr="00991FB3">
        <w:rPr>
          <w:rFonts w:ascii="Garamond" w:hAnsi="Garamond"/>
        </w:rPr>
        <w:t xml:space="preserve">och visar även stadsbyggnadsstrukturen som </w:t>
      </w:r>
      <w:r w:rsidRPr="0076732A">
        <w:rPr>
          <w:rFonts w:ascii="Garamond" w:hAnsi="Garamond"/>
        </w:rPr>
        <w:t>etappvis</w:t>
      </w:r>
      <w:r w:rsidRPr="005145C4">
        <w:rPr>
          <w:rFonts w:ascii="Garamond" w:hAnsi="Garamond"/>
        </w:rPr>
        <w:t xml:space="preserve"> </w:t>
      </w:r>
      <w:r w:rsidRPr="009F4C8D">
        <w:rPr>
          <w:rFonts w:ascii="Garamond" w:hAnsi="Garamond"/>
        </w:rPr>
        <w:t>kan</w:t>
      </w:r>
      <w:r w:rsidRPr="005145C4">
        <w:rPr>
          <w:rFonts w:ascii="Garamond" w:hAnsi="Garamond"/>
        </w:rPr>
        <w:t xml:space="preserve"> </w:t>
      </w:r>
      <w:r w:rsidRPr="00991FB3">
        <w:rPr>
          <w:rFonts w:ascii="Garamond" w:hAnsi="Garamond"/>
        </w:rPr>
        <w:t>planläggas</w:t>
      </w:r>
      <w:r w:rsidR="00FA2AF0">
        <w:rPr>
          <w:rFonts w:ascii="Garamond" w:hAnsi="Garamond"/>
        </w:rPr>
        <w:t xml:space="preserve">. </w:t>
      </w:r>
      <w:r w:rsidR="00FA2AF0" w:rsidRPr="00FA2AF0">
        <w:rPr>
          <w:rFonts w:ascii="Garamond" w:hAnsi="Garamond"/>
        </w:rPr>
        <w:t>Detaljplanerna omfattar dels allmän platsmark - gator, torg, kajpromenade</w:t>
      </w:r>
      <w:r w:rsidR="00FA2AF0">
        <w:rPr>
          <w:rFonts w:ascii="Garamond" w:hAnsi="Garamond"/>
        </w:rPr>
        <w:t xml:space="preserve">r, </w:t>
      </w:r>
      <w:r w:rsidR="00FA2AF0" w:rsidRPr="00FA2AF0">
        <w:rPr>
          <w:rFonts w:ascii="Garamond" w:hAnsi="Garamond"/>
        </w:rPr>
        <w:t xml:space="preserve">grönstråk dels kvartersmark - bostäder, skolor, service och verksamheter. </w:t>
      </w:r>
    </w:p>
    <w:p w14:paraId="67DB2282" w14:textId="77777777" w:rsidR="00BD1F8C" w:rsidRDefault="004C0B5F" w:rsidP="004C0B5F">
      <w:pPr>
        <w:spacing w:before="120"/>
        <w:rPr>
          <w:rFonts w:ascii="Garamond" w:hAnsi="Garamond"/>
        </w:rPr>
      </w:pPr>
      <w:r w:rsidRPr="00991FB3">
        <w:rPr>
          <w:rFonts w:ascii="Garamond" w:hAnsi="Garamond"/>
        </w:rPr>
        <w:t>Inom del</w:t>
      </w:r>
      <w:r w:rsidR="000141F8">
        <w:rPr>
          <w:rFonts w:ascii="Garamond" w:hAnsi="Garamond"/>
        </w:rPr>
        <w:t>projektet</w:t>
      </w:r>
      <w:r w:rsidRPr="00991FB3">
        <w:rPr>
          <w:rFonts w:ascii="Garamond" w:hAnsi="Garamond"/>
        </w:rPr>
        <w:t xml:space="preserve"> ingår att</w:t>
      </w:r>
      <w:r w:rsidR="00FA2AF0">
        <w:rPr>
          <w:rFonts w:ascii="Garamond" w:hAnsi="Garamond"/>
        </w:rPr>
        <w:t xml:space="preserve"> identifiera nödvändiga utredningar kopplade till respektive detaljplan liksom</w:t>
      </w:r>
      <w:r w:rsidRPr="00991FB3">
        <w:rPr>
          <w:rFonts w:ascii="Garamond" w:hAnsi="Garamond"/>
        </w:rPr>
        <w:t xml:space="preserve"> i samarbete med specialistkompetenser, som trafikplanerare, landskapsarkitekt och va-planerare </w:t>
      </w:r>
      <w:r w:rsidR="00BD1F8C">
        <w:rPr>
          <w:rFonts w:ascii="Garamond" w:hAnsi="Garamond"/>
        </w:rPr>
        <w:t xml:space="preserve">med flera </w:t>
      </w:r>
      <w:r w:rsidRPr="00991FB3">
        <w:rPr>
          <w:rFonts w:ascii="Garamond" w:hAnsi="Garamond"/>
        </w:rPr>
        <w:t>låta göra förstudier för den allmänna platsmarken och hur den kan gestaltas.</w:t>
      </w:r>
    </w:p>
    <w:p w14:paraId="5876D3B1" w14:textId="52B4D0D2" w:rsidR="00BD1F8C" w:rsidRDefault="00BD1F8C" w:rsidP="00BD1F8C">
      <w:pPr>
        <w:spacing w:before="120"/>
        <w:rPr>
          <w:rFonts w:ascii="Garamond" w:hAnsi="Garamond"/>
        </w:rPr>
      </w:pPr>
      <w:r>
        <w:rPr>
          <w:rFonts w:ascii="Garamond" w:hAnsi="Garamond"/>
        </w:rPr>
        <w:t>Inom delansvaret ingår också under planprocessen – efter lämpligt urval i samarbete med byggaktörer studera vilken bebyggelse som är möjlig och lämplig inom stadsdelen efter att kvalitets- och hållbarhetskriterier har definierats av Ystads kommun.</w:t>
      </w:r>
    </w:p>
    <w:p w14:paraId="42F71D97" w14:textId="5CA0E72A" w:rsidR="009E463D" w:rsidRPr="00991FB3" w:rsidRDefault="009E463D" w:rsidP="004C0B5F">
      <w:pPr>
        <w:spacing w:before="120"/>
        <w:rPr>
          <w:rFonts w:ascii="Garamond" w:hAnsi="Garamond"/>
        </w:rPr>
      </w:pPr>
      <w:r w:rsidRPr="009E463D">
        <w:rPr>
          <w:rFonts w:ascii="Garamond" w:hAnsi="Garamond"/>
        </w:rPr>
        <w:t xml:space="preserve">Såsom beskrivs i FÖP Staden Ystad kommer klimatanpassning och åtgärder för att hantera </w:t>
      </w:r>
      <w:r>
        <w:rPr>
          <w:rFonts w:ascii="Garamond" w:hAnsi="Garamond"/>
        </w:rPr>
        <w:t>ett förändrat klimat</w:t>
      </w:r>
      <w:r w:rsidRPr="009E463D">
        <w:rPr>
          <w:rFonts w:ascii="Garamond" w:hAnsi="Garamond"/>
        </w:rPr>
        <w:t xml:space="preserve"> vara viktig</w:t>
      </w:r>
      <w:r>
        <w:rPr>
          <w:rFonts w:ascii="Garamond" w:hAnsi="Garamond"/>
        </w:rPr>
        <w:t>a</w:t>
      </w:r>
      <w:r w:rsidRPr="009E463D">
        <w:rPr>
          <w:rFonts w:ascii="Garamond" w:hAnsi="Garamond"/>
        </w:rPr>
        <w:t xml:space="preserve"> hållbarhetsfråg</w:t>
      </w:r>
      <w:r>
        <w:rPr>
          <w:rFonts w:ascii="Garamond" w:hAnsi="Garamond"/>
        </w:rPr>
        <w:t>or</w:t>
      </w:r>
      <w:r w:rsidRPr="009E463D">
        <w:rPr>
          <w:rFonts w:ascii="Garamond" w:hAnsi="Garamond"/>
        </w:rPr>
        <w:t xml:space="preserve"> i hamnstaden</w:t>
      </w:r>
      <w:r w:rsidR="00B3072C">
        <w:rPr>
          <w:rFonts w:ascii="Garamond" w:hAnsi="Garamond"/>
        </w:rPr>
        <w:t>. Genomförandet av Hamnstaden kommer enligt planprogrammet att medföra en betydande miljöpåverkan där en särskild miljökonsekvensbeskrivning (MKB)</w:t>
      </w:r>
      <w:r>
        <w:rPr>
          <w:rFonts w:ascii="Garamond" w:hAnsi="Garamond"/>
        </w:rPr>
        <w:t xml:space="preserve"> </w:t>
      </w:r>
      <w:r w:rsidR="00B3072C">
        <w:rPr>
          <w:rFonts w:ascii="Garamond" w:hAnsi="Garamond"/>
        </w:rPr>
        <w:t>behöver upprättas. Miljökonsekvenser som har lyfts i planprogrammet är bland annat; Riksintressen, stads- och landskapsbild, luftkvalitet, buller, kulturmiljö, stigande havsnivåer, skyfall, dagvattenhantering, förorenad mark och riskaspekter.</w:t>
      </w:r>
    </w:p>
    <w:p w14:paraId="67764E03" w14:textId="77777777" w:rsidR="008C7CFE" w:rsidRDefault="008C7CFE">
      <w:pPr>
        <w:rPr>
          <w:rFonts w:ascii="Arial" w:hAnsi="Arial" w:cs="Arial"/>
        </w:rPr>
      </w:pPr>
      <w:r>
        <w:br w:type="page"/>
      </w:r>
    </w:p>
    <w:p w14:paraId="6F1C25F7" w14:textId="12E771C2" w:rsidR="00B379B1" w:rsidRPr="00C52ECA" w:rsidRDefault="00795474" w:rsidP="00B379B1">
      <w:pPr>
        <w:pStyle w:val="Rubrik1projektplan"/>
        <w:spacing w:before="120"/>
        <w:rPr>
          <w:rFonts w:ascii="Garamond" w:hAnsi="Garamond"/>
          <w:i/>
          <w:sz w:val="22"/>
        </w:rPr>
      </w:pPr>
      <w:r w:rsidRPr="00795474">
        <w:lastRenderedPageBreak/>
        <w:t>Infrastruktur och Tekniskt genomförande</w:t>
      </w:r>
      <w:r w:rsidR="00C50FF6">
        <w:t xml:space="preserve"> </w:t>
      </w:r>
      <w:r w:rsidR="008C7CFE">
        <w:br/>
      </w:r>
      <w:r w:rsidR="00B379B1" w:rsidRPr="00C52ECA">
        <w:rPr>
          <w:rFonts w:ascii="Garamond" w:hAnsi="Garamond"/>
        </w:rPr>
        <w:t>Delprojektet omfattar flera olika områden som rör den allmänna platsmarken och VA:</w:t>
      </w:r>
    </w:p>
    <w:p w14:paraId="25E9637A" w14:textId="77777777" w:rsidR="00B379B1" w:rsidRPr="00C52ECA" w:rsidRDefault="00B379B1" w:rsidP="00B379B1">
      <w:pPr>
        <w:pStyle w:val="Liststycke"/>
        <w:numPr>
          <w:ilvl w:val="0"/>
          <w:numId w:val="39"/>
        </w:numPr>
        <w:spacing w:before="120"/>
        <w:rPr>
          <w:rFonts w:ascii="Garamond" w:hAnsi="Garamond"/>
        </w:rPr>
      </w:pPr>
      <w:r w:rsidRPr="00C52ECA">
        <w:rPr>
          <w:rFonts w:ascii="Garamond" w:hAnsi="Garamond"/>
        </w:rPr>
        <w:t>Trafik</w:t>
      </w:r>
    </w:p>
    <w:p w14:paraId="059A04C8" w14:textId="77777777" w:rsidR="00B379B1" w:rsidRPr="00C52ECA" w:rsidRDefault="00B379B1" w:rsidP="00B379B1">
      <w:pPr>
        <w:pStyle w:val="Liststycke"/>
        <w:numPr>
          <w:ilvl w:val="0"/>
          <w:numId w:val="39"/>
        </w:numPr>
        <w:spacing w:before="120"/>
        <w:rPr>
          <w:rFonts w:ascii="Garamond" w:hAnsi="Garamond"/>
        </w:rPr>
      </w:pPr>
      <w:r w:rsidRPr="00C52ECA">
        <w:rPr>
          <w:rFonts w:ascii="Garamond" w:hAnsi="Garamond"/>
        </w:rPr>
        <w:t>Grönstruktur, allmänna platser och parker</w:t>
      </w:r>
    </w:p>
    <w:p w14:paraId="00B62EBF" w14:textId="77777777" w:rsidR="00B379B1" w:rsidRPr="00C52ECA" w:rsidRDefault="00B379B1" w:rsidP="00B379B1">
      <w:pPr>
        <w:pStyle w:val="Liststycke"/>
        <w:numPr>
          <w:ilvl w:val="0"/>
          <w:numId w:val="39"/>
        </w:numPr>
        <w:spacing w:before="120"/>
        <w:rPr>
          <w:rFonts w:ascii="Garamond" w:hAnsi="Garamond"/>
        </w:rPr>
      </w:pPr>
      <w:r w:rsidRPr="00C52ECA">
        <w:rPr>
          <w:rFonts w:ascii="Garamond" w:hAnsi="Garamond"/>
        </w:rPr>
        <w:t>VA, dagvattenhantering och skyfall</w:t>
      </w:r>
    </w:p>
    <w:p w14:paraId="682C10CD" w14:textId="77777777" w:rsidR="00B379B1" w:rsidRPr="00C52ECA" w:rsidRDefault="00B379B1" w:rsidP="00B379B1">
      <w:pPr>
        <w:pStyle w:val="Liststycke"/>
        <w:numPr>
          <w:ilvl w:val="0"/>
          <w:numId w:val="39"/>
        </w:numPr>
        <w:spacing w:before="120"/>
        <w:rPr>
          <w:rFonts w:ascii="Garamond" w:hAnsi="Garamond"/>
        </w:rPr>
      </w:pPr>
      <w:r w:rsidRPr="00C52ECA">
        <w:rPr>
          <w:rFonts w:ascii="Garamond" w:hAnsi="Garamond"/>
        </w:rPr>
        <w:t>Avfall</w:t>
      </w:r>
    </w:p>
    <w:p w14:paraId="7D8D8A3F" w14:textId="77777777" w:rsidR="00B379B1" w:rsidRPr="00C52ECA" w:rsidRDefault="00B379B1" w:rsidP="00B379B1">
      <w:pPr>
        <w:pStyle w:val="Liststycke"/>
        <w:numPr>
          <w:ilvl w:val="0"/>
          <w:numId w:val="39"/>
        </w:numPr>
        <w:spacing w:before="120"/>
        <w:rPr>
          <w:rFonts w:ascii="Garamond" w:hAnsi="Garamond"/>
        </w:rPr>
      </w:pPr>
      <w:r w:rsidRPr="00C52ECA">
        <w:rPr>
          <w:rFonts w:ascii="Garamond" w:hAnsi="Garamond"/>
        </w:rPr>
        <w:t>Tekniskt genomförande</w:t>
      </w:r>
    </w:p>
    <w:p w14:paraId="39FD8F45" w14:textId="77777777" w:rsidR="00B379B1" w:rsidRPr="00C52ECA" w:rsidRDefault="00B379B1" w:rsidP="00B379B1">
      <w:pPr>
        <w:rPr>
          <w:b/>
        </w:rPr>
      </w:pPr>
    </w:p>
    <w:p w14:paraId="4CA6EC82" w14:textId="0B02D934" w:rsidR="00B379B1" w:rsidRPr="00C52ECA" w:rsidRDefault="00B379B1" w:rsidP="00A6606C">
      <w:pPr>
        <w:rPr>
          <w:rFonts w:ascii="Garamond" w:hAnsi="Garamond"/>
        </w:rPr>
      </w:pPr>
      <w:r w:rsidRPr="00C52ECA">
        <w:t>Trafik</w:t>
      </w:r>
      <w:r w:rsidR="00A6606C">
        <w:br/>
      </w:r>
      <w:r w:rsidRPr="00C52ECA">
        <w:rPr>
          <w:rFonts w:ascii="Garamond" w:hAnsi="Garamond"/>
        </w:rPr>
        <w:t>Inom trafikområdet behöver både övergripande frågor som ser till Hamnstadens påverkan på Ystad tätorts trafiksystem som helhet samt detaljfrågor specifikt inom Hamnstaden fördjupas. Ett flertal områden behöver utredas vidare. Inledningsvis behöver viktiga förutsättningar gällande t</w:t>
      </w:r>
      <w:r w:rsidR="00D5694D">
        <w:rPr>
          <w:rFonts w:ascii="Garamond" w:hAnsi="Garamond"/>
        </w:rPr>
        <w:t>ill exempel</w:t>
      </w:r>
      <w:r w:rsidRPr="00C52ECA">
        <w:rPr>
          <w:rFonts w:ascii="Garamond" w:hAnsi="Garamond"/>
        </w:rPr>
        <w:t xml:space="preserve"> järnvägen och hamnen klargöras. Det krävs också ett omfattande arbete med att ta fram och studera olika scenari</w:t>
      </w:r>
      <w:r w:rsidR="001269D9">
        <w:rPr>
          <w:rFonts w:ascii="Garamond" w:hAnsi="Garamond"/>
        </w:rPr>
        <w:t>er</w:t>
      </w:r>
      <w:r w:rsidRPr="00C52ECA">
        <w:rPr>
          <w:rFonts w:ascii="Garamond" w:hAnsi="Garamond"/>
        </w:rPr>
        <w:t xml:space="preserve"> och målbilder avseende flöden och färdmedelsfördelning. Kommunens målbild för trafiken och hur man arbetar för att nå denna, är mycket viktig.</w:t>
      </w:r>
    </w:p>
    <w:p w14:paraId="3ACC18B5" w14:textId="62DA36CE" w:rsidR="00B379B1" w:rsidRPr="00C52ECA" w:rsidRDefault="00B379B1" w:rsidP="00B379B1">
      <w:pPr>
        <w:spacing w:before="120"/>
        <w:rPr>
          <w:rFonts w:ascii="Garamond" w:hAnsi="Garamond"/>
        </w:rPr>
      </w:pPr>
      <w:r w:rsidRPr="00C52ECA">
        <w:rPr>
          <w:rFonts w:ascii="Garamond" w:hAnsi="Garamond"/>
        </w:rPr>
        <w:t>Viktiga områden att fördjupa är frågor kopplade till kapacitet i trafiknätet, kopplingar till övriga staden och inom Hamnstaden samt utformning och gestaltning av gatustrukturen. Frågan kring parkering för olika fordon behöver också utredas vidare och här krävs en nära samverkan med andra delprojekt eftersom frågan både berör allmän platsmark och kvartersmark. Även frågan kring mobility management</w:t>
      </w:r>
      <w:r w:rsidR="004F4247">
        <w:rPr>
          <w:rFonts w:ascii="Garamond" w:hAnsi="Garamond"/>
        </w:rPr>
        <w:t xml:space="preserve"> -</w:t>
      </w:r>
      <w:r w:rsidRPr="00C52ECA">
        <w:rPr>
          <w:rFonts w:ascii="Garamond" w:hAnsi="Garamond"/>
        </w:rPr>
        <w:t xml:space="preserve"> hållbart resande</w:t>
      </w:r>
      <w:r w:rsidR="004F4247">
        <w:rPr>
          <w:rFonts w:ascii="Garamond" w:hAnsi="Garamond"/>
        </w:rPr>
        <w:t xml:space="preserve"> -</w:t>
      </w:r>
      <w:r w:rsidRPr="00C52ECA">
        <w:rPr>
          <w:rFonts w:ascii="Garamond" w:hAnsi="Garamond"/>
        </w:rPr>
        <w:t xml:space="preserve"> behöver finnas med i</w:t>
      </w:r>
      <w:r w:rsidR="001F2D3F">
        <w:rPr>
          <w:rFonts w:ascii="Garamond" w:hAnsi="Garamond"/>
        </w:rPr>
        <w:t xml:space="preserve"> ett tidigt skede</w:t>
      </w:r>
      <w:r w:rsidR="00417A99">
        <w:rPr>
          <w:rFonts w:ascii="Garamond" w:hAnsi="Garamond"/>
        </w:rPr>
        <w:t xml:space="preserve"> inom</w:t>
      </w:r>
      <w:r w:rsidRPr="00C52ECA">
        <w:rPr>
          <w:rFonts w:ascii="Garamond" w:hAnsi="Garamond"/>
        </w:rPr>
        <w:t xml:space="preserve"> projektet</w:t>
      </w:r>
      <w:r w:rsidR="00417A99">
        <w:rPr>
          <w:rFonts w:ascii="Garamond" w:hAnsi="Garamond"/>
        </w:rPr>
        <w:t>.</w:t>
      </w:r>
    </w:p>
    <w:p w14:paraId="42DCBDA8" w14:textId="77777777" w:rsidR="00B379B1" w:rsidRPr="00C52ECA" w:rsidRDefault="00B379B1" w:rsidP="00B379B1"/>
    <w:p w14:paraId="16E9CD9E" w14:textId="37CA4334" w:rsidR="00B379B1" w:rsidRPr="00C52ECA" w:rsidRDefault="00B379B1" w:rsidP="00BD1F8C">
      <w:pPr>
        <w:rPr>
          <w:rFonts w:ascii="Garamond" w:hAnsi="Garamond"/>
        </w:rPr>
      </w:pPr>
      <w:r w:rsidRPr="00C52ECA">
        <w:t>Grönstruktur, allmänna platser och parker</w:t>
      </w:r>
      <w:r w:rsidR="00BD1F8C">
        <w:br/>
      </w:r>
      <w:r w:rsidR="004817D9">
        <w:rPr>
          <w:rFonts w:ascii="Garamond" w:hAnsi="Garamond"/>
        </w:rPr>
        <w:t>Hamnstaden</w:t>
      </w:r>
      <w:r w:rsidR="004817D9" w:rsidRPr="004817D9">
        <w:rPr>
          <w:rFonts w:ascii="Garamond" w:hAnsi="Garamond"/>
        </w:rPr>
        <w:t xml:space="preserve"> innehåller en variation av olika </w:t>
      </w:r>
      <w:r w:rsidR="004817D9">
        <w:rPr>
          <w:rFonts w:ascii="Garamond" w:hAnsi="Garamond"/>
        </w:rPr>
        <w:t>offentliga</w:t>
      </w:r>
      <w:r w:rsidR="004817D9" w:rsidRPr="004817D9">
        <w:rPr>
          <w:rFonts w:ascii="Garamond" w:hAnsi="Garamond"/>
        </w:rPr>
        <w:t xml:space="preserve"> </w:t>
      </w:r>
      <w:r w:rsidR="004817D9">
        <w:rPr>
          <w:rFonts w:ascii="Garamond" w:hAnsi="Garamond"/>
        </w:rPr>
        <w:t>rum</w:t>
      </w:r>
      <w:r w:rsidR="00980EF9">
        <w:rPr>
          <w:rFonts w:ascii="Garamond" w:hAnsi="Garamond"/>
        </w:rPr>
        <w:t xml:space="preserve"> och</w:t>
      </w:r>
      <w:r w:rsidR="004817D9">
        <w:rPr>
          <w:rFonts w:ascii="Garamond" w:hAnsi="Garamond"/>
        </w:rPr>
        <w:t xml:space="preserve"> </w:t>
      </w:r>
      <w:r w:rsidR="004817D9" w:rsidRPr="004817D9">
        <w:rPr>
          <w:rFonts w:ascii="Garamond" w:hAnsi="Garamond"/>
        </w:rPr>
        <w:t xml:space="preserve">platser. </w:t>
      </w:r>
      <w:r w:rsidR="00980EF9">
        <w:rPr>
          <w:rFonts w:ascii="Garamond" w:hAnsi="Garamond"/>
        </w:rPr>
        <w:t>Varefter olika etapper planeras</w:t>
      </w:r>
      <w:r w:rsidR="004817D9">
        <w:rPr>
          <w:rFonts w:ascii="Garamond" w:hAnsi="Garamond"/>
        </w:rPr>
        <w:t xml:space="preserve"> </w:t>
      </w:r>
      <w:r w:rsidR="00980EF9">
        <w:rPr>
          <w:rFonts w:ascii="Garamond" w:hAnsi="Garamond"/>
        </w:rPr>
        <w:t>kommer funktion och gestaltning av de allmänna platserna i form av bland annat torg och kajer behöva studeras vidare.</w:t>
      </w:r>
    </w:p>
    <w:p w14:paraId="7E187DE0" w14:textId="2161BDF4" w:rsidR="00F54A19" w:rsidRDefault="00D5694D" w:rsidP="00A6606C">
      <w:pPr>
        <w:rPr>
          <w:rFonts w:ascii="Garamond" w:hAnsi="Garamond"/>
        </w:rPr>
      </w:pPr>
      <w:r>
        <w:br/>
      </w:r>
      <w:r w:rsidR="00B379B1" w:rsidRPr="002951F9">
        <w:t>VA</w:t>
      </w:r>
      <w:r w:rsidR="00F54A19">
        <w:t xml:space="preserve"> och </w:t>
      </w:r>
      <w:r w:rsidR="00B379B1" w:rsidRPr="002951F9">
        <w:t xml:space="preserve">dagvattenhantering </w:t>
      </w:r>
      <w:r w:rsidR="00A6606C">
        <w:br/>
      </w:r>
      <w:r w:rsidR="002951F9">
        <w:rPr>
          <w:rFonts w:ascii="Garamond" w:hAnsi="Garamond"/>
        </w:rPr>
        <w:t>Här ingår</w:t>
      </w:r>
      <w:r w:rsidR="00B379B1">
        <w:rPr>
          <w:rFonts w:ascii="Garamond" w:hAnsi="Garamond"/>
        </w:rPr>
        <w:t xml:space="preserve"> både </w:t>
      </w:r>
      <w:r w:rsidR="002951F9">
        <w:rPr>
          <w:rFonts w:ascii="Garamond" w:hAnsi="Garamond"/>
        </w:rPr>
        <w:t xml:space="preserve">studier av </w:t>
      </w:r>
      <w:r w:rsidR="00B379B1">
        <w:rPr>
          <w:rFonts w:ascii="Garamond" w:hAnsi="Garamond"/>
        </w:rPr>
        <w:t>övergripande och inom området på ut</w:t>
      </w:r>
      <w:r w:rsidR="002951F9">
        <w:rPr>
          <w:rFonts w:ascii="Garamond" w:hAnsi="Garamond"/>
        </w:rPr>
        <w:t>-</w:t>
      </w:r>
      <w:r w:rsidR="00B379B1">
        <w:rPr>
          <w:rFonts w:ascii="Garamond" w:hAnsi="Garamond"/>
        </w:rPr>
        <w:t>/</w:t>
      </w:r>
      <w:r w:rsidR="002951F9">
        <w:rPr>
          <w:rFonts w:ascii="Garamond" w:hAnsi="Garamond"/>
        </w:rPr>
        <w:t xml:space="preserve">och </w:t>
      </w:r>
      <w:r w:rsidR="00B379B1">
        <w:rPr>
          <w:rFonts w:ascii="Garamond" w:hAnsi="Garamond"/>
        </w:rPr>
        <w:t>ombyggnaden av VA-anläggning</w:t>
      </w:r>
      <w:r w:rsidR="00862FA0">
        <w:rPr>
          <w:rFonts w:ascii="Garamond" w:hAnsi="Garamond"/>
        </w:rPr>
        <w:t>ar</w:t>
      </w:r>
      <w:r w:rsidR="00B379B1">
        <w:rPr>
          <w:rFonts w:ascii="Garamond" w:hAnsi="Garamond"/>
        </w:rPr>
        <w:t xml:space="preserve"> och hur dagvatten och skyfall </w:t>
      </w:r>
      <w:r w:rsidR="002951F9">
        <w:rPr>
          <w:rFonts w:ascii="Garamond" w:hAnsi="Garamond"/>
        </w:rPr>
        <w:t xml:space="preserve">kan och bör </w:t>
      </w:r>
      <w:r w:rsidR="00B379B1">
        <w:rPr>
          <w:rFonts w:ascii="Garamond" w:hAnsi="Garamond"/>
        </w:rPr>
        <w:t>hanteras</w:t>
      </w:r>
      <w:r w:rsidR="00862FA0">
        <w:rPr>
          <w:rFonts w:ascii="Garamond" w:hAnsi="Garamond"/>
        </w:rPr>
        <w:t xml:space="preserve"> inom området</w:t>
      </w:r>
      <w:r w:rsidR="00B379B1">
        <w:rPr>
          <w:rFonts w:ascii="Garamond" w:hAnsi="Garamond"/>
        </w:rPr>
        <w:t>.</w:t>
      </w:r>
      <w:r w:rsidR="00F54A19">
        <w:rPr>
          <w:rFonts w:ascii="Garamond" w:hAnsi="Garamond"/>
        </w:rPr>
        <w:t xml:space="preserve"> </w:t>
      </w:r>
      <w:r w:rsidR="00F54A19" w:rsidRPr="00FD3907">
        <w:rPr>
          <w:rFonts w:ascii="Garamond" w:hAnsi="Garamond"/>
        </w:rPr>
        <w:t>VA-nätet behöver dimensioneras utefter Hamnstadens totala utbyggnad och säkerställa full funktion, trots etappvis utbyggnad. Det är av största vikt att beslut gällande höjder, markplanering och grundläggande infrastruktur tas med hänsyn till helheten och inte delas upp mellan de olika etapperna inom Hamnstaden.</w:t>
      </w:r>
    </w:p>
    <w:p w14:paraId="2AE8202D" w14:textId="3088A4B7" w:rsidR="00F54A19" w:rsidRPr="00774101" w:rsidRDefault="00F54A19" w:rsidP="00F54A19">
      <w:pPr>
        <w:spacing w:before="120"/>
        <w:rPr>
          <w:rFonts w:ascii="Garamond" w:hAnsi="Garamond"/>
        </w:rPr>
      </w:pPr>
      <w:r>
        <w:t>S</w:t>
      </w:r>
      <w:r w:rsidRPr="002951F9">
        <w:t>kyfall</w:t>
      </w:r>
      <w:r w:rsidRPr="00774101">
        <w:rPr>
          <w:rFonts w:ascii="Garamond" w:hAnsi="Garamond"/>
        </w:rPr>
        <w:t xml:space="preserve"> </w:t>
      </w:r>
      <w:r w:rsidR="00A6606C">
        <w:rPr>
          <w:rFonts w:ascii="Garamond" w:hAnsi="Garamond"/>
        </w:rPr>
        <w:br/>
      </w:r>
      <w:r w:rsidRPr="00774101">
        <w:rPr>
          <w:rFonts w:ascii="Garamond" w:hAnsi="Garamond"/>
        </w:rPr>
        <w:t xml:space="preserve">Gamla staden, östra delen av Ystad tätort samt landsbygden norr om Dag Hammarskjölds väg avrinner mot Hamnstaden, vilket kan generera mycket stora flöden via markytan vid skyfallssituationer. I det fortsatta arbetet med utvecklingen av Hamnstaden måste möjligheterna att leda ut vatten i hamnbassängen, på ett kontrollerat sätt, samverka med de åtgärder som planeras för att minska risken för översvämning från havet. Det krävs omfattande utredningar för att identifiera lämpliga </w:t>
      </w:r>
      <w:r>
        <w:rPr>
          <w:rFonts w:ascii="Garamond" w:hAnsi="Garamond"/>
        </w:rPr>
        <w:t>skyfalls</w:t>
      </w:r>
      <w:r w:rsidRPr="00774101">
        <w:rPr>
          <w:rFonts w:ascii="Garamond" w:hAnsi="Garamond"/>
        </w:rPr>
        <w:t>åtgärder både i och utanför planområdet och att dessa utredningar omfattar samtliga etapper i projekt Hamnstaden.</w:t>
      </w:r>
    </w:p>
    <w:p w14:paraId="26272A54" w14:textId="77777777" w:rsidR="00F54A19" w:rsidRPr="00774101" w:rsidRDefault="00F54A19" w:rsidP="00F54A19">
      <w:pPr>
        <w:spacing w:before="120"/>
        <w:rPr>
          <w:rFonts w:ascii="Garamond" w:hAnsi="Garamond"/>
        </w:rPr>
      </w:pPr>
      <w:r w:rsidRPr="00774101">
        <w:rPr>
          <w:rFonts w:ascii="Garamond" w:hAnsi="Garamond"/>
        </w:rPr>
        <w:t>Det är av största vikt att beslut gällande höjder, markplanering och grundläggande infrastruktur tas med hänsyn till helheten och inte delas upp mellan de olika etapperna inom Hamnstaden</w:t>
      </w:r>
      <w:r>
        <w:rPr>
          <w:rFonts w:ascii="Garamond" w:hAnsi="Garamond"/>
        </w:rPr>
        <w:t>.</w:t>
      </w:r>
    </w:p>
    <w:p w14:paraId="478F9309" w14:textId="77777777" w:rsidR="00F54A19" w:rsidRDefault="00F54A19" w:rsidP="00F54A19">
      <w:pPr>
        <w:spacing w:before="120"/>
        <w:rPr>
          <w:rFonts w:ascii="Garamond" w:hAnsi="Garamond"/>
        </w:rPr>
      </w:pPr>
    </w:p>
    <w:p w14:paraId="60103DD5" w14:textId="47E096F9" w:rsidR="00846FFF" w:rsidRPr="00846FFF" w:rsidRDefault="00B379B1" w:rsidP="00A6606C">
      <w:pPr>
        <w:rPr>
          <w:rFonts w:ascii="Garamond" w:hAnsi="Garamond"/>
        </w:rPr>
      </w:pPr>
      <w:r w:rsidRPr="00846FFF">
        <w:lastRenderedPageBreak/>
        <w:t>Avfall</w:t>
      </w:r>
      <w:r w:rsidR="00A6606C">
        <w:br/>
      </w:r>
      <w:r w:rsidR="00846FFF" w:rsidRPr="00846FFF">
        <w:rPr>
          <w:rFonts w:ascii="Garamond" w:hAnsi="Garamond"/>
        </w:rPr>
        <w:t xml:space="preserve">För att prioritera en trevlig boende- och vistelsemiljö behövs ett helhetsgrepp kring avfallshanteringen tidigt i planeringsprocessen och förutsättningarna klargöras. Det finns goda exempel på bilfria områden med bra avfallslösningar för de boende. Förutsättningar påverkas av utformning och gestaltning av gatustrukturen, ledningsdragningar, samt beslut om allmän platsmark respektive kvartersmark. Inom delprojektet krävs att frågor om trafik och avfall respektive VA och avfall samspelar. Det krävs även en nära samverkan med andra delprojekt. Viktiga frågor att utreda är möjlig slinga för avfallsfordon och placering av avfallsutrymmen, samt vilka avfallslösningar som är optimala för området. </w:t>
      </w:r>
    </w:p>
    <w:p w14:paraId="1739A45D" w14:textId="23AB9A13" w:rsidR="00B379B1" w:rsidRDefault="00B379B1" w:rsidP="00B379B1">
      <w:pPr>
        <w:spacing w:before="120"/>
        <w:rPr>
          <w:rFonts w:ascii="Garamond" w:hAnsi="Garamond"/>
        </w:rPr>
      </w:pPr>
    </w:p>
    <w:p w14:paraId="7AE3ED4E" w14:textId="1955FE1E" w:rsidR="00B379B1" w:rsidRPr="00C52ECA" w:rsidRDefault="00B379B1" w:rsidP="00A6606C">
      <w:pPr>
        <w:rPr>
          <w:rFonts w:ascii="Garamond" w:hAnsi="Garamond"/>
        </w:rPr>
      </w:pPr>
      <w:r w:rsidRPr="00C52ECA">
        <w:t>Tekniskt genomförande</w:t>
      </w:r>
      <w:r w:rsidR="00A6606C">
        <w:br/>
      </w:r>
      <w:r w:rsidRPr="00C52ECA">
        <w:rPr>
          <w:rFonts w:ascii="Garamond" w:hAnsi="Garamond"/>
        </w:rPr>
        <w:t>För samtliga områden ovan behöver dels hänsyn tas till helheten</w:t>
      </w:r>
      <w:r w:rsidR="00E73B1C">
        <w:rPr>
          <w:rFonts w:ascii="Garamond" w:hAnsi="Garamond"/>
        </w:rPr>
        <w:t>,</w:t>
      </w:r>
      <w:r w:rsidRPr="00C52ECA">
        <w:rPr>
          <w:rFonts w:ascii="Garamond" w:hAnsi="Garamond"/>
        </w:rPr>
        <w:t xml:space="preserve"> dels till de olika etapperna inom Hamnstaden. För vissa områden är det nödvändigt att gå utanför Hamnstaden som geografiskt område för att lösa helheten.</w:t>
      </w:r>
    </w:p>
    <w:p w14:paraId="1513B0D1" w14:textId="31E8999F" w:rsidR="00B379B1" w:rsidRDefault="00B379B1" w:rsidP="00B379B1">
      <w:pPr>
        <w:spacing w:before="120"/>
        <w:rPr>
          <w:rFonts w:ascii="Garamond" w:hAnsi="Garamond"/>
        </w:rPr>
      </w:pPr>
      <w:r w:rsidRPr="00C52ECA">
        <w:rPr>
          <w:rFonts w:ascii="Garamond" w:hAnsi="Garamond"/>
        </w:rPr>
        <w:t>Trafik i byggskedet</w:t>
      </w:r>
      <w:r>
        <w:rPr>
          <w:rFonts w:ascii="Garamond" w:hAnsi="Garamond"/>
        </w:rPr>
        <w:t xml:space="preserve"> är en stor utmaning dels </w:t>
      </w:r>
      <w:r w:rsidR="00EE7E58">
        <w:rPr>
          <w:rFonts w:ascii="Garamond" w:hAnsi="Garamond"/>
        </w:rPr>
        <w:t>för</w:t>
      </w:r>
      <w:r>
        <w:rPr>
          <w:rFonts w:ascii="Garamond" w:hAnsi="Garamond"/>
        </w:rPr>
        <w:t xml:space="preserve"> att ta sig till och från</w:t>
      </w:r>
      <w:r w:rsidRPr="00A911CA">
        <w:rPr>
          <w:rFonts w:ascii="Garamond" w:hAnsi="Garamond"/>
        </w:rPr>
        <w:t xml:space="preserve"> </w:t>
      </w:r>
      <w:r w:rsidR="008A3D74">
        <w:rPr>
          <w:rFonts w:ascii="Garamond" w:hAnsi="Garamond"/>
        </w:rPr>
        <w:t xml:space="preserve">Hamnstaden </w:t>
      </w:r>
      <w:r w:rsidRPr="00C52ECA">
        <w:rPr>
          <w:rFonts w:ascii="Garamond" w:hAnsi="Garamond"/>
        </w:rPr>
        <w:t>samtidigt som annan trafik i staden</w:t>
      </w:r>
      <w:r>
        <w:rPr>
          <w:rFonts w:ascii="Garamond" w:hAnsi="Garamond"/>
        </w:rPr>
        <w:t xml:space="preserve"> ska</w:t>
      </w:r>
      <w:r w:rsidRPr="00C52ECA">
        <w:rPr>
          <w:rFonts w:ascii="Garamond" w:hAnsi="Garamond"/>
        </w:rPr>
        <w:t xml:space="preserve"> fungera</w:t>
      </w:r>
      <w:r>
        <w:rPr>
          <w:rFonts w:ascii="Garamond" w:hAnsi="Garamond"/>
        </w:rPr>
        <w:t xml:space="preserve">. Men även med hänsyn till att det kommer bo människor inom området samtidigt som man bygger nästa etapp. Det krävs att man tar hänsyn till detta vid etappindelningen. </w:t>
      </w:r>
      <w:bookmarkStart w:id="8" w:name="_Hlk123305906"/>
      <w:r w:rsidR="002151A1">
        <w:rPr>
          <w:rFonts w:ascii="Garamond" w:hAnsi="Garamond"/>
        </w:rPr>
        <w:t>Liksom h</w:t>
      </w:r>
      <w:r>
        <w:rPr>
          <w:rFonts w:ascii="Garamond" w:hAnsi="Garamond"/>
        </w:rPr>
        <w:t xml:space="preserve">ur parkeringssituation </w:t>
      </w:r>
      <w:r w:rsidR="002151A1">
        <w:rPr>
          <w:rFonts w:ascii="Garamond" w:hAnsi="Garamond"/>
        </w:rPr>
        <w:t xml:space="preserve">hanteras </w:t>
      </w:r>
      <w:r>
        <w:rPr>
          <w:rFonts w:ascii="Garamond" w:hAnsi="Garamond"/>
        </w:rPr>
        <w:t xml:space="preserve">inom området under byggtiden. En annan viktig fråga att ha med sig är hur mycket </w:t>
      </w:r>
      <w:r w:rsidR="00DD04FD">
        <w:rPr>
          <w:rFonts w:ascii="Garamond" w:hAnsi="Garamond"/>
        </w:rPr>
        <w:t xml:space="preserve">området behöver </w:t>
      </w:r>
      <w:r>
        <w:rPr>
          <w:rFonts w:ascii="Garamond" w:hAnsi="Garamond"/>
        </w:rPr>
        <w:t>fylla</w:t>
      </w:r>
      <w:r w:rsidR="00DF6ABD">
        <w:rPr>
          <w:rFonts w:ascii="Garamond" w:hAnsi="Garamond"/>
        </w:rPr>
        <w:t>s</w:t>
      </w:r>
      <w:r>
        <w:rPr>
          <w:rFonts w:ascii="Garamond" w:hAnsi="Garamond"/>
        </w:rPr>
        <w:t xml:space="preserve"> ut och </w:t>
      </w:r>
      <w:r w:rsidR="00DF6ABD">
        <w:rPr>
          <w:rFonts w:ascii="Garamond" w:hAnsi="Garamond"/>
        </w:rPr>
        <w:t>”lyftas” för att</w:t>
      </w:r>
      <w:r w:rsidR="005A4C14">
        <w:rPr>
          <w:rFonts w:ascii="Garamond" w:hAnsi="Garamond"/>
        </w:rPr>
        <w:t xml:space="preserve"> kunna stå emot kommande höjda havsnivåer och </w:t>
      </w:r>
      <w:r>
        <w:rPr>
          <w:rFonts w:ascii="Garamond" w:hAnsi="Garamond"/>
        </w:rPr>
        <w:t xml:space="preserve">vilka konsekvenser </w:t>
      </w:r>
      <w:r w:rsidR="005A4C14">
        <w:rPr>
          <w:rFonts w:ascii="Garamond" w:hAnsi="Garamond"/>
        </w:rPr>
        <w:t>detta kan</w:t>
      </w:r>
      <w:r>
        <w:rPr>
          <w:rFonts w:ascii="Garamond" w:hAnsi="Garamond"/>
        </w:rPr>
        <w:t xml:space="preserve"> få.</w:t>
      </w:r>
    </w:p>
    <w:bookmarkEnd w:id="8"/>
    <w:p w14:paraId="675D0C2D" w14:textId="3853E78F" w:rsidR="00B379B1" w:rsidRPr="00C52ECA" w:rsidRDefault="00B379B1" w:rsidP="00B379B1">
      <w:pPr>
        <w:spacing w:before="120"/>
        <w:rPr>
          <w:rFonts w:ascii="Garamond" w:hAnsi="Garamond"/>
        </w:rPr>
      </w:pPr>
      <w:r w:rsidRPr="00C52ECA">
        <w:rPr>
          <w:rFonts w:ascii="Garamond" w:hAnsi="Garamond"/>
        </w:rPr>
        <w:t xml:space="preserve">Hållbarhetsaspekterna behöver genomsyra hela arbetet. Där ingår </w:t>
      </w:r>
      <w:r w:rsidR="00C83DA6">
        <w:rPr>
          <w:rFonts w:ascii="Garamond" w:hAnsi="Garamond"/>
        </w:rPr>
        <w:t>till exempel</w:t>
      </w:r>
      <w:r w:rsidRPr="00C52ECA">
        <w:rPr>
          <w:rFonts w:ascii="Garamond" w:hAnsi="Garamond"/>
        </w:rPr>
        <w:t xml:space="preserve"> även hur området blir ekonomiskt hållbart ur</w:t>
      </w:r>
      <w:r w:rsidR="00C83DA6">
        <w:rPr>
          <w:rFonts w:ascii="Garamond" w:hAnsi="Garamond"/>
        </w:rPr>
        <w:t xml:space="preserve"> </w:t>
      </w:r>
      <w:r w:rsidRPr="00C52ECA">
        <w:rPr>
          <w:rFonts w:ascii="Garamond" w:hAnsi="Garamond"/>
        </w:rPr>
        <w:t xml:space="preserve">ett drift- och underhållsperspektiv. </w:t>
      </w:r>
    </w:p>
    <w:p w14:paraId="386BED24" w14:textId="4B6D1A94" w:rsidR="0068205E" w:rsidRPr="0068205E" w:rsidRDefault="00A13313" w:rsidP="00A6606C">
      <w:pPr>
        <w:pStyle w:val="Rubrik2"/>
        <w:rPr>
          <w:rFonts w:ascii="Garamond" w:hAnsi="Garamond"/>
        </w:rPr>
      </w:pPr>
      <w:r>
        <w:rPr>
          <w:i w:val="0"/>
          <w:iCs w:val="0"/>
          <w:sz w:val="24"/>
          <w:szCs w:val="24"/>
        </w:rPr>
        <w:t>E</w:t>
      </w:r>
      <w:r w:rsidRPr="00991FB3">
        <w:rPr>
          <w:i w:val="0"/>
          <w:iCs w:val="0"/>
          <w:sz w:val="24"/>
          <w:szCs w:val="24"/>
        </w:rPr>
        <w:t xml:space="preserve">xploatering </w:t>
      </w:r>
      <w:r>
        <w:rPr>
          <w:i w:val="0"/>
          <w:iCs w:val="0"/>
          <w:sz w:val="24"/>
          <w:szCs w:val="24"/>
        </w:rPr>
        <w:t>och aktörssamverkan</w:t>
      </w:r>
      <w:r w:rsidR="00C50FF6">
        <w:rPr>
          <w:i w:val="0"/>
          <w:iCs w:val="0"/>
          <w:sz w:val="24"/>
          <w:szCs w:val="24"/>
        </w:rPr>
        <w:t xml:space="preserve"> </w:t>
      </w:r>
      <w:r w:rsidR="00E73B1C">
        <w:rPr>
          <w:i w:val="0"/>
          <w:iCs w:val="0"/>
          <w:sz w:val="24"/>
          <w:szCs w:val="24"/>
        </w:rPr>
        <w:br/>
      </w:r>
      <w:r w:rsidR="0068205E" w:rsidRPr="00A6606C">
        <w:rPr>
          <w:rFonts w:ascii="Garamond" w:hAnsi="Garamond"/>
          <w:i w:val="0"/>
          <w:iCs w:val="0"/>
          <w:sz w:val="24"/>
          <w:szCs w:val="24"/>
        </w:rPr>
        <w:t>Delprojektet omfattar exploateringsfrågor, som att säkerställa kommunens rådighet över mark, att ta hänsyn till befintliga verksamheter och hyresgästers behov och att aktivt söka upp de exploatörer som ska, kan och vill vara med och bygga ut hamnstaden. Ansvaret omfattar olika markavtalsfrågor, framtida fastighetsbildning och exploateringsavtal. Ansvaret omfattar även att säkerställa byggbar mark. Även kajerna status behöver inventeras liksom behovet av andra markundersökningar.</w:t>
      </w:r>
      <w:r w:rsidR="0068205E" w:rsidRPr="0068205E">
        <w:rPr>
          <w:rFonts w:ascii="Garamond" w:hAnsi="Garamond"/>
        </w:rPr>
        <w:t xml:space="preserve"> </w:t>
      </w:r>
      <w:r w:rsidR="00F54A19">
        <w:rPr>
          <w:rFonts w:ascii="Garamond" w:hAnsi="Garamond"/>
        </w:rPr>
        <w:br/>
      </w:r>
    </w:p>
    <w:p w14:paraId="70900883" w14:textId="5676B1E2" w:rsidR="0068205E" w:rsidRPr="0068205E" w:rsidRDefault="0068205E" w:rsidP="0068205E">
      <w:pPr>
        <w:rPr>
          <w:rFonts w:ascii="Garamond" w:hAnsi="Garamond"/>
        </w:rPr>
      </w:pPr>
      <w:r w:rsidRPr="0068205E">
        <w:rPr>
          <w:rFonts w:ascii="Garamond" w:hAnsi="Garamond"/>
        </w:rPr>
        <w:t xml:space="preserve">I nära samverkan med övriga delansvariga i projektet omfattar delansvaret att söka en balans mellan exploaterings- och investeringsfinansiering. </w:t>
      </w:r>
      <w:r w:rsidR="007540CF">
        <w:rPr>
          <w:rFonts w:ascii="Garamond" w:hAnsi="Garamond"/>
        </w:rPr>
        <w:t xml:space="preserve">Delansvaret </w:t>
      </w:r>
      <w:r w:rsidRPr="0068205E">
        <w:rPr>
          <w:rFonts w:ascii="Garamond" w:hAnsi="Garamond"/>
        </w:rPr>
        <w:t>omfattar att låta ta fram en marknadsanalys för att beräkna bostadsmarknadsvärden, låta göra en målgruppsanalys och därmed identifiera betalningsvilja och framtida bostadsköpare.</w:t>
      </w:r>
      <w:r w:rsidR="007540CF">
        <w:rPr>
          <w:rFonts w:ascii="Garamond" w:hAnsi="Garamond"/>
        </w:rPr>
        <w:t xml:space="preserve"> Vid behov kan</w:t>
      </w:r>
      <w:r w:rsidRPr="0068205E">
        <w:rPr>
          <w:rFonts w:ascii="Garamond" w:hAnsi="Garamond"/>
        </w:rPr>
        <w:t xml:space="preserve"> delansvaret </w:t>
      </w:r>
      <w:r w:rsidR="00F54A19">
        <w:rPr>
          <w:rFonts w:ascii="Garamond" w:hAnsi="Garamond"/>
        </w:rPr>
        <w:t xml:space="preserve">även </w:t>
      </w:r>
      <w:r w:rsidR="007540CF">
        <w:rPr>
          <w:rFonts w:ascii="Garamond" w:hAnsi="Garamond"/>
        </w:rPr>
        <w:t xml:space="preserve">omfatta </w:t>
      </w:r>
      <w:r w:rsidRPr="0068205E">
        <w:rPr>
          <w:rFonts w:ascii="Garamond" w:hAnsi="Garamond"/>
        </w:rPr>
        <w:t>att ta fram en markanvisningsstrategi för projektet och exploateringskalkyler för de olika etappernas genomförande som även omfattar näringslivsetableringar och handelsförutsättningar.</w:t>
      </w:r>
    </w:p>
    <w:p w14:paraId="053CE1A4" w14:textId="36FBFBA6" w:rsidR="00B22E9B" w:rsidRPr="00B22E9B" w:rsidRDefault="00DF1685" w:rsidP="00A6606C">
      <w:pPr>
        <w:pStyle w:val="Rubrik2"/>
        <w:rPr>
          <w:rFonts w:ascii="Garamond" w:hAnsi="Garamond"/>
        </w:rPr>
      </w:pPr>
      <w:r w:rsidRPr="00C50FF6">
        <w:rPr>
          <w:i w:val="0"/>
          <w:iCs w:val="0"/>
          <w:sz w:val="24"/>
          <w:szCs w:val="24"/>
        </w:rPr>
        <w:t xml:space="preserve">Ystad </w:t>
      </w:r>
      <w:r w:rsidR="00357BD8" w:rsidRPr="00C50FF6">
        <w:rPr>
          <w:i w:val="0"/>
          <w:iCs w:val="0"/>
          <w:sz w:val="24"/>
          <w:szCs w:val="24"/>
        </w:rPr>
        <w:t>Hamn</w:t>
      </w:r>
      <w:r w:rsidRPr="00C50FF6">
        <w:rPr>
          <w:i w:val="0"/>
          <w:iCs w:val="0"/>
          <w:sz w:val="24"/>
          <w:szCs w:val="24"/>
        </w:rPr>
        <w:t xml:space="preserve"> – S</w:t>
      </w:r>
      <w:r w:rsidR="00357BD8" w:rsidRPr="00C50FF6">
        <w:rPr>
          <w:i w:val="0"/>
          <w:iCs w:val="0"/>
          <w:sz w:val="24"/>
          <w:szCs w:val="24"/>
        </w:rPr>
        <w:t>amexistens</w:t>
      </w:r>
      <w:r w:rsidRPr="00C50FF6">
        <w:rPr>
          <w:i w:val="0"/>
          <w:iCs w:val="0"/>
          <w:sz w:val="24"/>
          <w:szCs w:val="24"/>
        </w:rPr>
        <w:t xml:space="preserve"> och utveckling</w:t>
      </w:r>
      <w:r w:rsidR="0083570C">
        <w:rPr>
          <w:i w:val="0"/>
          <w:iCs w:val="0"/>
          <w:sz w:val="24"/>
          <w:szCs w:val="24"/>
        </w:rPr>
        <w:br/>
      </w:r>
      <w:r w:rsidR="00B22E9B" w:rsidRPr="00A6606C">
        <w:rPr>
          <w:rFonts w:ascii="Garamond" w:hAnsi="Garamond"/>
          <w:i w:val="0"/>
          <w:iCs w:val="0"/>
          <w:sz w:val="24"/>
          <w:szCs w:val="24"/>
        </w:rPr>
        <w:t>Delansvaret omfattar prövning av samexistens mellan hamn och stad. En viktig del inom delprojektet är att påbörja arbetet med utredning och projektering av hamnverksamheten inför ansökan om ett helt nytt tillstånd för hamn- och- vattenverksamhet (muddring och kajbyggnation) i ett nytt geografiskt område.</w:t>
      </w:r>
    </w:p>
    <w:p w14:paraId="0BA90183" w14:textId="77777777" w:rsidR="00B22E9B" w:rsidRPr="00B22E9B" w:rsidRDefault="00B22E9B" w:rsidP="00B22E9B">
      <w:pPr>
        <w:pStyle w:val="Rubrik1projektplan"/>
        <w:rPr>
          <w:rFonts w:ascii="Garamond" w:hAnsi="Garamond"/>
        </w:rPr>
      </w:pPr>
      <w:r w:rsidRPr="00B22E9B">
        <w:rPr>
          <w:rFonts w:ascii="Garamond" w:hAnsi="Garamond"/>
        </w:rPr>
        <w:t>Hamnen är idag utpekat som riksintresse - hamn. Hur funktionen och värdebeskrivningen i riksintresset kan säkerställas och utvecklas när hamnen omlokaliseras kommer att behöva tydliggöras för att säkra riksintresset. Ansvaret omfattar att i nära samverkan med delprojektet Detaljplanering tydliggöra detta och därmed möjliggöra hamnstadens utveckling.</w:t>
      </w:r>
    </w:p>
    <w:p w14:paraId="6DABA327" w14:textId="77777777" w:rsidR="00B22E9B" w:rsidRPr="00B22E9B" w:rsidRDefault="00B22E9B" w:rsidP="00B22E9B">
      <w:pPr>
        <w:pStyle w:val="Rubrik1projektplan"/>
        <w:rPr>
          <w:rFonts w:ascii="Garamond" w:hAnsi="Garamond"/>
        </w:rPr>
      </w:pPr>
      <w:r w:rsidRPr="00B22E9B">
        <w:rPr>
          <w:rFonts w:ascii="Garamond" w:hAnsi="Garamond"/>
        </w:rPr>
        <w:lastRenderedPageBreak/>
        <w:t>Ny miljödom måste sökas i samband med att delar av hamnverksamheten i den inre delen av hamnen behöver flyttas ut till det yttre sydligare läget då ej fler ändringstillstånd tillåts.</w:t>
      </w:r>
    </w:p>
    <w:p w14:paraId="1D9E56FA" w14:textId="6F1FB4E9" w:rsidR="00DE2780" w:rsidRPr="001A53E7" w:rsidRDefault="009A66D8" w:rsidP="00DF1685">
      <w:pPr>
        <w:pStyle w:val="Rubrik1projektplan"/>
        <w:spacing w:before="120"/>
        <w:rPr>
          <w:rFonts w:ascii="Garamond" w:hAnsi="Garamond"/>
        </w:rPr>
      </w:pPr>
      <w:r>
        <w:br/>
      </w:r>
      <w:r w:rsidR="00DF1685" w:rsidRPr="00991FB3">
        <w:t>Kultur och offentlig service</w:t>
      </w:r>
      <w:r w:rsidR="00C50FF6">
        <w:t xml:space="preserve"> </w:t>
      </w:r>
      <w:r w:rsidR="00F67B94">
        <w:br/>
      </w:r>
      <w:r w:rsidR="00DF1685" w:rsidRPr="001A53E7">
        <w:rPr>
          <w:rFonts w:ascii="Garamond" w:hAnsi="Garamond"/>
        </w:rPr>
        <w:t>För att skapa en levande stadsdel som är en del av Ystad stadskärna så är det viktigt att Hamnstaden förutom bostäder även innehåller offentlig service och kultur</w:t>
      </w:r>
      <w:r w:rsidR="001A53E7" w:rsidRPr="001A53E7">
        <w:rPr>
          <w:rFonts w:ascii="Garamond" w:hAnsi="Garamond"/>
        </w:rPr>
        <w:t>.</w:t>
      </w:r>
    </w:p>
    <w:p w14:paraId="05BC6F60" w14:textId="5DBDF949" w:rsidR="001A53E7" w:rsidRDefault="001A53E7" w:rsidP="001A53E7">
      <w:pPr>
        <w:pStyle w:val="Rubrik1projektplan"/>
        <w:spacing w:before="120"/>
        <w:rPr>
          <w:rFonts w:ascii="Garamond" w:hAnsi="Garamond"/>
        </w:rPr>
      </w:pPr>
      <w:r w:rsidRPr="001A53E7">
        <w:rPr>
          <w:rFonts w:ascii="Garamond" w:hAnsi="Garamond"/>
        </w:rPr>
        <w:t>Här bör skapas förutsättningar till ett brett spektrum av kulturyttringar, med Ystads Kommuns vision i åtanke:</w:t>
      </w:r>
      <w:r w:rsidR="007540CF">
        <w:rPr>
          <w:rFonts w:ascii="Garamond" w:hAnsi="Garamond"/>
        </w:rPr>
        <w:t xml:space="preserve"> </w:t>
      </w:r>
      <w:r w:rsidRPr="001A53E7">
        <w:rPr>
          <w:rFonts w:ascii="Garamond" w:hAnsi="Garamond"/>
        </w:rPr>
        <w:t>”</w:t>
      </w:r>
      <w:r w:rsidRPr="001A53E7">
        <w:rPr>
          <w:rFonts w:ascii="Garamond" w:hAnsi="Garamond"/>
          <w:bCs/>
          <w:i/>
          <w:iCs/>
        </w:rPr>
        <w:t>Vi har en mångfald av fritid, kultur och nyskapande aktiviteter</w:t>
      </w:r>
      <w:r w:rsidRPr="001A53E7">
        <w:rPr>
          <w:rFonts w:ascii="Garamond" w:hAnsi="Garamond"/>
          <w:bCs/>
        </w:rPr>
        <w:t xml:space="preserve">”. </w:t>
      </w:r>
      <w:r w:rsidRPr="001A53E7">
        <w:rPr>
          <w:rFonts w:ascii="Garamond" w:hAnsi="Garamond"/>
        </w:rPr>
        <w:br/>
        <w:t>Även under själva byggtiden är kulturens roll av vikt. Kan man i samband med planerandet av stadsomvälvningsprojektet få in konst- och kulturproducenter och ge förutsättningar för deras skapande, så kan området uppfattas som levande även under hamnstadens produktionstid.</w:t>
      </w:r>
      <w:r w:rsidRPr="001A53E7">
        <w:rPr>
          <w:rFonts w:ascii="Garamond" w:hAnsi="Garamond"/>
          <w:bCs/>
        </w:rPr>
        <w:t xml:space="preserve"> Både offentliga kulturaktörer, såväl som privata och ideella sådana, bör ges möjlighet att skapa utrymmet, men även att ta del av det efter färdigställande.</w:t>
      </w:r>
    </w:p>
    <w:p w14:paraId="5F0EA915" w14:textId="5ACDC399" w:rsidR="00B379B1" w:rsidRPr="00B379B1" w:rsidRDefault="00DF1685" w:rsidP="00A6606C">
      <w:pPr>
        <w:pStyle w:val="Rubrik2"/>
        <w:rPr>
          <w:rFonts w:ascii="Garamond" w:eastAsia="Calibri" w:hAnsi="Garamond" w:cs="Calibri"/>
        </w:rPr>
      </w:pPr>
      <w:r w:rsidRPr="00155B17">
        <w:rPr>
          <w:i w:val="0"/>
          <w:iCs w:val="0"/>
          <w:sz w:val="28"/>
        </w:rPr>
        <w:t>Projektstöd</w:t>
      </w:r>
      <w:r>
        <w:rPr>
          <w:sz w:val="28"/>
        </w:rPr>
        <w:br/>
      </w:r>
      <w:r w:rsidRPr="00991FB3">
        <w:rPr>
          <w:i w:val="0"/>
          <w:iCs w:val="0"/>
          <w:sz w:val="24"/>
          <w:szCs w:val="24"/>
        </w:rPr>
        <w:t>Kommunikation</w:t>
      </w:r>
      <w:r>
        <w:rPr>
          <w:i w:val="0"/>
          <w:iCs w:val="0"/>
          <w:sz w:val="24"/>
          <w:szCs w:val="24"/>
        </w:rPr>
        <w:t xml:space="preserve"> och delaktighet</w:t>
      </w:r>
      <w:r w:rsidR="00386FD3">
        <w:rPr>
          <w:i w:val="0"/>
          <w:iCs w:val="0"/>
          <w:sz w:val="24"/>
          <w:szCs w:val="24"/>
        </w:rPr>
        <w:br/>
      </w:r>
      <w:r w:rsidR="00B379B1" w:rsidRPr="00A6606C">
        <w:rPr>
          <w:rFonts w:ascii="Garamond" w:eastAsia="Calibri" w:hAnsi="Garamond" w:cs="Calibri"/>
          <w:i w:val="0"/>
          <w:iCs w:val="0"/>
          <w:sz w:val="24"/>
          <w:szCs w:val="24"/>
        </w:rPr>
        <w:t>Kommunikationsinsatserna ska stödja projektledaren i dennes uppdrag och samtidigt bidra till att Ystads kommun upplevs som en sammanhållen organisation med en tydlig avsändare. En bra och tydlig kommunikation om projektet och dess mål är viktig för att lyckas såväl internt som externt.</w:t>
      </w:r>
    </w:p>
    <w:p w14:paraId="50797D1E" w14:textId="77777777" w:rsidR="00B379B1" w:rsidRPr="00B379B1" w:rsidRDefault="00B379B1" w:rsidP="00B379B1">
      <w:pPr>
        <w:rPr>
          <w:rFonts w:ascii="Garamond" w:eastAsia="Calibri" w:hAnsi="Garamond" w:cs="Calibri"/>
        </w:rPr>
      </w:pPr>
    </w:p>
    <w:p w14:paraId="5FC1D6B7" w14:textId="77777777" w:rsidR="00B379B1" w:rsidRPr="00B379B1" w:rsidRDefault="00B379B1" w:rsidP="00B379B1">
      <w:pPr>
        <w:rPr>
          <w:rFonts w:ascii="Garamond" w:eastAsia="Calibri" w:hAnsi="Garamond" w:cs="Calibri"/>
        </w:rPr>
      </w:pPr>
      <w:r w:rsidRPr="00B379B1">
        <w:rPr>
          <w:rFonts w:ascii="Garamond" w:eastAsia="Calibri" w:hAnsi="Garamond" w:cs="Calibri"/>
        </w:rPr>
        <w:t xml:space="preserve">En övergripande kommunikationsplan ska tas fram i vilken syfte och mål med kommunikationen tydligt ska beskrivas. Vidare ska planen innehålla en målgruppsanalys med interna och externa kommunikationsmålgrupper, deras olika behov och vilka kommunikationsinsatser som behövs. </w:t>
      </w:r>
    </w:p>
    <w:p w14:paraId="2A571D1F" w14:textId="77777777" w:rsidR="00B379B1" w:rsidRPr="00B379B1" w:rsidRDefault="00B379B1" w:rsidP="00B379B1">
      <w:pPr>
        <w:rPr>
          <w:rFonts w:ascii="Garamond" w:eastAsia="Calibri" w:hAnsi="Garamond" w:cs="Calibri"/>
        </w:rPr>
      </w:pPr>
    </w:p>
    <w:p w14:paraId="6B0504A7" w14:textId="77777777" w:rsidR="00B379B1" w:rsidRPr="00B379B1" w:rsidRDefault="00B379B1" w:rsidP="00B379B1">
      <w:pPr>
        <w:rPr>
          <w:rFonts w:ascii="Garamond" w:eastAsia="Calibri" w:hAnsi="Garamond" w:cs="Calibri"/>
        </w:rPr>
      </w:pPr>
      <w:r w:rsidRPr="00B379B1">
        <w:rPr>
          <w:rFonts w:ascii="Garamond" w:eastAsia="Calibri" w:hAnsi="Garamond" w:cs="Calibri"/>
        </w:rPr>
        <w:t>Kommunikationsplanen ska också innehålla en strategi för hur kommunikationsinsatserna ska riktas så att rätt budskap når rätt mottagare och tillgodoser de informationsbehov som finns, samt i vilka kanaler detta ska göras. Ansvarsområden och avgränsningar för kommunikationsarbetet kommer att definieras och en tids- och aktivitetsplan för kommunikationen ska tas fram. Denna ska visa vilka kommunikationsinsatser som ska ske när, mot vilka målgrupper och ansvarig för respektive genomförande.</w:t>
      </w:r>
    </w:p>
    <w:p w14:paraId="50821451" w14:textId="77777777" w:rsidR="00B379B1" w:rsidRPr="00B379B1" w:rsidRDefault="00B379B1" w:rsidP="00B379B1">
      <w:pPr>
        <w:rPr>
          <w:rFonts w:ascii="Garamond" w:eastAsia="Calibri" w:hAnsi="Garamond" w:cs="Calibri"/>
        </w:rPr>
      </w:pPr>
      <w:r w:rsidRPr="00B379B1">
        <w:rPr>
          <w:rFonts w:ascii="Garamond" w:eastAsia="Calibri" w:hAnsi="Garamond" w:cs="Calibri"/>
        </w:rPr>
        <w:t>De övergripande budskapsformuleringarna och kommunikationen av dessa kommer att vara en viktig komponent för att förmedla rätt förväntningar av den målbild som är uppsatt för projektet och delprojekten.</w:t>
      </w:r>
    </w:p>
    <w:p w14:paraId="231DBE17" w14:textId="0AFEFFEA" w:rsidR="00B379B1" w:rsidRPr="00991FB3" w:rsidRDefault="00B379B1" w:rsidP="00DF1685">
      <w:pPr>
        <w:spacing w:before="120"/>
        <w:rPr>
          <w:rFonts w:ascii="Garamond" w:hAnsi="Garamond"/>
        </w:rPr>
      </w:pPr>
      <w:r w:rsidRPr="00B379B1">
        <w:rPr>
          <w:rFonts w:ascii="Garamond" w:eastAsia="Calibri" w:hAnsi="Garamond" w:cs="Calibri"/>
        </w:rPr>
        <w:t xml:space="preserve">Resursens omfattning i tid ska ske enligt överenskommelse med projektledaren, men vara flexibel beroende på processens olika faser och behov.  </w:t>
      </w:r>
      <w:r w:rsidRPr="00B379B1">
        <w:rPr>
          <w:rFonts w:ascii="Calibri" w:eastAsia="Calibri" w:hAnsi="Calibri" w:cs="Calibri"/>
          <w:sz w:val="22"/>
          <w:szCs w:val="22"/>
        </w:rPr>
        <w:br/>
      </w:r>
    </w:p>
    <w:p w14:paraId="0CFE90A0" w14:textId="289DB15C" w:rsidR="00DF1685" w:rsidRPr="00991FB3" w:rsidRDefault="00DF1685" w:rsidP="00A6606C">
      <w:pPr>
        <w:pStyle w:val="Rubrik1projektplan"/>
        <w:rPr>
          <w:rFonts w:ascii="Garamond" w:hAnsi="Garamond"/>
        </w:rPr>
      </w:pPr>
      <w:r w:rsidRPr="00991FB3">
        <w:t xml:space="preserve">Ekonomi </w:t>
      </w:r>
      <w:r>
        <w:t>och finansiering</w:t>
      </w:r>
      <w:r w:rsidR="00C16ED7">
        <w:br/>
      </w:r>
      <w:r w:rsidRPr="00991FB3">
        <w:rPr>
          <w:rFonts w:ascii="Garamond" w:hAnsi="Garamond"/>
        </w:rPr>
        <w:t xml:space="preserve">Delprojektet omfattar att tydliggöra </w:t>
      </w:r>
      <w:r>
        <w:rPr>
          <w:rFonts w:ascii="Garamond" w:hAnsi="Garamond"/>
        </w:rPr>
        <w:t>samband mellan den kommunala budgetprocessen och genomförandet av Hamnstaden samt visa på långsiktiga kommunekonomiska värden och vinster som skapas genom projektet.</w:t>
      </w:r>
      <w:r w:rsidRPr="00991FB3">
        <w:rPr>
          <w:rFonts w:ascii="Garamond" w:hAnsi="Garamond"/>
        </w:rPr>
        <w:t xml:space="preserve"> En övergripande samhällsekonomisk analys gjordes redan 2014</w:t>
      </w:r>
      <w:r w:rsidR="007540CF">
        <w:rPr>
          <w:rFonts w:ascii="Garamond" w:hAnsi="Garamond"/>
        </w:rPr>
        <w:t xml:space="preserve"> och en kostnads och intäktsanalys gjordes 2019. Dessa</w:t>
      </w:r>
      <w:r w:rsidRPr="00991FB3">
        <w:rPr>
          <w:rFonts w:ascii="Garamond" w:hAnsi="Garamond"/>
        </w:rPr>
        <w:t xml:space="preserve"> kommer successivt behöva kompletteras med mer detaljerad kostnads- och intäktsanalys samt en kommunalekonomisk analys med finansieringsplan</w:t>
      </w:r>
      <w:r w:rsidR="00ED487B">
        <w:rPr>
          <w:rFonts w:ascii="Garamond" w:hAnsi="Garamond"/>
        </w:rPr>
        <w:t>.</w:t>
      </w:r>
    </w:p>
    <w:p w14:paraId="5F925F6A" w14:textId="54C9CA01" w:rsidR="00C16ED7" w:rsidRDefault="00C16ED7">
      <w:pPr>
        <w:rPr>
          <w:rFonts w:ascii="Arial" w:hAnsi="Arial" w:cs="Arial"/>
          <w:sz w:val="28"/>
          <w:szCs w:val="28"/>
        </w:rPr>
      </w:pPr>
    </w:p>
    <w:p w14:paraId="47A42517" w14:textId="77777777" w:rsidR="00A6606C" w:rsidRDefault="00A6606C" w:rsidP="00155B17">
      <w:pPr>
        <w:pStyle w:val="Rubrik1projektplan"/>
        <w:rPr>
          <w:sz w:val="28"/>
          <w:szCs w:val="28"/>
        </w:rPr>
      </w:pPr>
    </w:p>
    <w:p w14:paraId="2832FF9F" w14:textId="14241772" w:rsidR="00332602" w:rsidRPr="00284F5F" w:rsidRDefault="00332602" w:rsidP="00155B17">
      <w:pPr>
        <w:pStyle w:val="Rubrik1projektplan"/>
        <w:rPr>
          <w:sz w:val="28"/>
          <w:szCs w:val="28"/>
        </w:rPr>
      </w:pPr>
      <w:r w:rsidRPr="00284F5F">
        <w:rPr>
          <w:sz w:val="28"/>
          <w:szCs w:val="28"/>
        </w:rPr>
        <w:lastRenderedPageBreak/>
        <w:t>Projektets leverans</w:t>
      </w:r>
      <w:bookmarkEnd w:id="6"/>
      <w:r w:rsidR="001374EE" w:rsidRPr="00284F5F">
        <w:rPr>
          <w:sz w:val="28"/>
          <w:szCs w:val="28"/>
        </w:rPr>
        <w:t>er</w:t>
      </w:r>
    </w:p>
    <w:p w14:paraId="06730D46" w14:textId="22A08CB3" w:rsidR="00AF18F1" w:rsidRPr="00A6606C" w:rsidRDefault="00AF18F1" w:rsidP="001374EE">
      <w:pPr>
        <w:pStyle w:val="Rubrik1projektplan"/>
        <w:rPr>
          <w:rFonts w:ascii="Garamond" w:hAnsi="Garamond"/>
        </w:rPr>
      </w:pPr>
      <w:r w:rsidRPr="00A6606C">
        <w:rPr>
          <w:rFonts w:ascii="Garamond" w:hAnsi="Garamond"/>
        </w:rPr>
        <w:t>Delleveranser</w:t>
      </w:r>
    </w:p>
    <w:p w14:paraId="5A67482A" w14:textId="77777777" w:rsidR="00D5694D" w:rsidRPr="00004D91" w:rsidRDefault="00D5694D" w:rsidP="00D5694D">
      <w:pPr>
        <w:pStyle w:val="Liststycke"/>
        <w:numPr>
          <w:ilvl w:val="0"/>
          <w:numId w:val="36"/>
        </w:numPr>
        <w:spacing w:before="120"/>
        <w:rPr>
          <w:rFonts w:ascii="Garamond" w:hAnsi="Garamond" w:cs="Arial"/>
        </w:rPr>
      </w:pPr>
      <w:r>
        <w:rPr>
          <w:rFonts w:ascii="Garamond" w:hAnsi="Garamond" w:cs="Arial"/>
        </w:rPr>
        <w:t>Rivning av befintliga byggnader</w:t>
      </w:r>
    </w:p>
    <w:p w14:paraId="47852EF5" w14:textId="2E76F461" w:rsidR="00332602" w:rsidRPr="00004D91" w:rsidRDefault="00A33577" w:rsidP="00A33577">
      <w:pPr>
        <w:pStyle w:val="Liststycke"/>
        <w:numPr>
          <w:ilvl w:val="0"/>
          <w:numId w:val="36"/>
        </w:numPr>
        <w:spacing w:before="120"/>
        <w:rPr>
          <w:rFonts w:ascii="Garamond" w:hAnsi="Garamond" w:cs="Arial"/>
        </w:rPr>
      </w:pPr>
      <w:r w:rsidRPr="00004D91">
        <w:rPr>
          <w:rFonts w:ascii="Garamond" w:hAnsi="Garamond" w:cs="Arial"/>
        </w:rPr>
        <w:t>Detaljplaner för att möjliggöra Hamnstadens genomförande</w:t>
      </w:r>
    </w:p>
    <w:p w14:paraId="7E3A2B63" w14:textId="4FF9824B" w:rsidR="00A33577" w:rsidRPr="00004D91" w:rsidRDefault="00A33577" w:rsidP="00A33577">
      <w:pPr>
        <w:pStyle w:val="Liststycke"/>
        <w:numPr>
          <w:ilvl w:val="0"/>
          <w:numId w:val="36"/>
        </w:numPr>
        <w:spacing w:before="120"/>
        <w:rPr>
          <w:rFonts w:ascii="Garamond" w:hAnsi="Garamond" w:cs="Arial"/>
        </w:rPr>
      </w:pPr>
      <w:r w:rsidRPr="00004D91">
        <w:rPr>
          <w:rFonts w:ascii="Garamond" w:hAnsi="Garamond" w:cs="Arial"/>
        </w:rPr>
        <w:t>Nytt Miljötillstånd för hamnens verksam</w:t>
      </w:r>
      <w:r w:rsidR="00145CC2" w:rsidRPr="00004D91">
        <w:rPr>
          <w:rFonts w:ascii="Garamond" w:hAnsi="Garamond" w:cs="Arial"/>
        </w:rPr>
        <w:t>het</w:t>
      </w:r>
    </w:p>
    <w:p w14:paraId="32085D60" w14:textId="52EC8490" w:rsidR="00145CC2" w:rsidRDefault="00145CC2" w:rsidP="00A33577">
      <w:pPr>
        <w:pStyle w:val="Liststycke"/>
        <w:numPr>
          <w:ilvl w:val="0"/>
          <w:numId w:val="36"/>
        </w:numPr>
        <w:spacing w:before="120"/>
        <w:rPr>
          <w:rFonts w:ascii="Garamond" w:hAnsi="Garamond" w:cs="Arial"/>
        </w:rPr>
      </w:pPr>
      <w:r w:rsidRPr="00004D91">
        <w:rPr>
          <w:rFonts w:ascii="Garamond" w:hAnsi="Garamond" w:cs="Arial"/>
        </w:rPr>
        <w:t>Markanvisningsavtal med byggaktörer som ska förverkliga Hamnstaden</w:t>
      </w:r>
    </w:p>
    <w:p w14:paraId="06E3069A" w14:textId="2B5E6B9A" w:rsidR="00AF18F1" w:rsidRDefault="00AF18F1" w:rsidP="00A33577">
      <w:pPr>
        <w:pStyle w:val="Liststycke"/>
        <w:numPr>
          <w:ilvl w:val="0"/>
          <w:numId w:val="36"/>
        </w:numPr>
        <w:spacing w:before="120"/>
        <w:rPr>
          <w:rFonts w:ascii="Garamond" w:hAnsi="Garamond" w:cs="Arial"/>
        </w:rPr>
      </w:pPr>
      <w:r>
        <w:rPr>
          <w:rFonts w:ascii="Garamond" w:hAnsi="Garamond" w:cs="Arial"/>
        </w:rPr>
        <w:t>Anläggning av allmän platsmark</w:t>
      </w:r>
    </w:p>
    <w:p w14:paraId="6052CF55" w14:textId="5009BE18" w:rsidR="00AF18F1" w:rsidRDefault="00AF18F1" w:rsidP="00A33577">
      <w:pPr>
        <w:pStyle w:val="Liststycke"/>
        <w:numPr>
          <w:ilvl w:val="0"/>
          <w:numId w:val="36"/>
        </w:numPr>
        <w:spacing w:before="120"/>
        <w:rPr>
          <w:rFonts w:ascii="Garamond" w:hAnsi="Garamond" w:cs="Arial"/>
        </w:rPr>
      </w:pPr>
      <w:r>
        <w:rPr>
          <w:rFonts w:ascii="Garamond" w:hAnsi="Garamond" w:cs="Arial"/>
        </w:rPr>
        <w:t>Förstärkning av kajer och anordnande av mark för att möta ett förändrat klimat och höjda havsnivåer</w:t>
      </w:r>
    </w:p>
    <w:p w14:paraId="584ACF9F" w14:textId="77777777" w:rsidR="00862FA0" w:rsidRDefault="00145CC2" w:rsidP="00145CC2">
      <w:pPr>
        <w:spacing w:before="120"/>
        <w:rPr>
          <w:rFonts w:ascii="Garamond" w:hAnsi="Garamond" w:cs="Arial"/>
        </w:rPr>
      </w:pPr>
      <w:r w:rsidRPr="00004D91">
        <w:rPr>
          <w:rFonts w:ascii="Garamond" w:hAnsi="Garamond" w:cs="Arial"/>
        </w:rPr>
        <w:t>Slutleveransen blir skapandet av en ny hållbar stadsdel i Ystad som är en naturlig del av stadens stadskärna. Stadsdelen kommer att utgöra ett hållbart och stadsmässigt boendealternativ i sydöstra Skåne, där alla förutsättningar finns för att leva och verka klimatsmart.</w:t>
      </w:r>
    </w:p>
    <w:p w14:paraId="48DA30A9" w14:textId="5B064643" w:rsidR="00004D91" w:rsidRDefault="00862FA0" w:rsidP="00A2745A">
      <w:pPr>
        <w:spacing w:before="120"/>
        <w:rPr>
          <w:rFonts w:ascii="Garamond" w:hAnsi="Garamond"/>
        </w:rPr>
      </w:pPr>
      <w:r w:rsidRPr="00862FA0">
        <w:rPr>
          <w:rFonts w:ascii="Garamond" w:hAnsi="Garamond" w:cs="Arial"/>
        </w:rPr>
        <w:t>Den nya stadsdelen inspireras av det gamla Ystad i skala</w:t>
      </w:r>
      <w:r w:rsidR="004817D9">
        <w:rPr>
          <w:rFonts w:ascii="Garamond" w:hAnsi="Garamond" w:cs="Arial"/>
        </w:rPr>
        <w:t xml:space="preserve"> och stadsbyggnadsstruktur</w:t>
      </w:r>
      <w:r w:rsidR="0068205E">
        <w:rPr>
          <w:rFonts w:ascii="Garamond" w:hAnsi="Garamond" w:cs="Arial"/>
        </w:rPr>
        <w:t xml:space="preserve">, men i en modern kontext </w:t>
      </w:r>
      <w:r w:rsidRPr="00862FA0">
        <w:rPr>
          <w:rFonts w:ascii="Garamond" w:hAnsi="Garamond" w:cs="Arial"/>
        </w:rPr>
        <w:t>med samtida hus</w:t>
      </w:r>
      <w:r>
        <w:rPr>
          <w:rFonts w:ascii="Garamond" w:hAnsi="Garamond" w:cs="Arial"/>
        </w:rPr>
        <w:t xml:space="preserve"> och </w:t>
      </w:r>
      <w:r w:rsidR="004817D9">
        <w:rPr>
          <w:rFonts w:ascii="Garamond" w:hAnsi="Garamond" w:cs="Arial"/>
        </w:rPr>
        <w:t xml:space="preserve">innovativ </w:t>
      </w:r>
      <w:r>
        <w:rPr>
          <w:rFonts w:ascii="Garamond" w:hAnsi="Garamond" w:cs="Arial"/>
        </w:rPr>
        <w:t>arkitektur</w:t>
      </w:r>
      <w:r w:rsidRPr="00862FA0">
        <w:rPr>
          <w:rFonts w:ascii="Garamond" w:hAnsi="Garamond" w:cs="Arial"/>
        </w:rPr>
        <w:t>.</w:t>
      </w:r>
      <w:r w:rsidR="007540CF">
        <w:rPr>
          <w:rFonts w:ascii="Garamond" w:hAnsi="Garamond" w:cs="Arial"/>
        </w:rPr>
        <w:t xml:space="preserve"> </w:t>
      </w:r>
      <w:r w:rsidR="00145CC2" w:rsidRPr="00004D91">
        <w:rPr>
          <w:rFonts w:ascii="Garamond" w:hAnsi="Garamond" w:cs="Arial"/>
        </w:rPr>
        <w:t xml:space="preserve">Hamnstaden ska vara en naturlig plats för Ystads invånare och arbetsgivare att bo och </w:t>
      </w:r>
      <w:r w:rsidR="006E6F62">
        <w:rPr>
          <w:rFonts w:ascii="Garamond" w:hAnsi="Garamond" w:cs="Arial"/>
        </w:rPr>
        <w:t>leva i</w:t>
      </w:r>
      <w:r w:rsidR="00145CC2" w:rsidRPr="00004D91">
        <w:rPr>
          <w:rFonts w:ascii="Garamond" w:hAnsi="Garamond" w:cs="Arial"/>
        </w:rPr>
        <w:t xml:space="preserve">, men också </w:t>
      </w:r>
      <w:r w:rsidR="007540CF">
        <w:rPr>
          <w:rFonts w:ascii="Garamond" w:hAnsi="Garamond" w:cs="Arial"/>
        </w:rPr>
        <w:t>för</w:t>
      </w:r>
      <w:r w:rsidR="00145CC2" w:rsidRPr="00004D91">
        <w:rPr>
          <w:rFonts w:ascii="Garamond" w:hAnsi="Garamond" w:cs="Arial"/>
        </w:rPr>
        <w:t xml:space="preserve"> besökare </w:t>
      </w:r>
      <w:r w:rsidR="000277FB">
        <w:rPr>
          <w:rFonts w:ascii="Garamond" w:hAnsi="Garamond" w:cs="Arial"/>
        </w:rPr>
        <w:t>från när och fjärran</w:t>
      </w:r>
      <w:r w:rsidR="004A6B7A">
        <w:rPr>
          <w:rFonts w:ascii="Garamond" w:hAnsi="Garamond" w:cs="Arial"/>
        </w:rPr>
        <w:t>. Ha</w:t>
      </w:r>
      <w:r w:rsidR="00145CC2" w:rsidRPr="00004D91">
        <w:rPr>
          <w:rFonts w:ascii="Garamond" w:hAnsi="Garamond" w:cs="Arial"/>
        </w:rPr>
        <w:t xml:space="preserve">mnstaden gör att havet kommer ännu närmare centrum och människorna. </w:t>
      </w:r>
      <w:r w:rsidR="007540CF">
        <w:rPr>
          <w:rFonts w:ascii="Garamond" w:hAnsi="Garamond" w:cs="Arial"/>
        </w:rPr>
        <w:t>H</w:t>
      </w:r>
      <w:r w:rsidR="00145CC2" w:rsidRPr="00004D91">
        <w:rPr>
          <w:rFonts w:ascii="Garamond" w:hAnsi="Garamond"/>
        </w:rPr>
        <w:t>amnstaden ska vara en trygg stadsdel där både stora och små kan röra sig fritt till fots eller cykel, längs strandpromenaden och mellan husen. </w:t>
      </w:r>
      <w:r w:rsidR="00004D91" w:rsidRPr="00004D91">
        <w:rPr>
          <w:rFonts w:ascii="Garamond" w:hAnsi="Garamond"/>
        </w:rPr>
        <w:t>I takt med att folk flyttar hit fylls vår stad av inspirerande idéer och utbyten. Entreprenörskap och nya verksamheter breddar utbudet och gör stadskärnan än mer levande.</w:t>
      </w:r>
    </w:p>
    <w:p w14:paraId="069F58EB" w14:textId="77777777" w:rsidR="00A6606C" w:rsidRDefault="00A6606C" w:rsidP="00284F5F">
      <w:pPr>
        <w:pStyle w:val="Rubrik1projektplan"/>
        <w:rPr>
          <w:sz w:val="28"/>
          <w:szCs w:val="28"/>
        </w:rPr>
      </w:pPr>
      <w:bookmarkStart w:id="9" w:name="_Toc114844901"/>
    </w:p>
    <w:p w14:paraId="7B1091AB" w14:textId="1D454CC8" w:rsidR="00B34F7B" w:rsidRPr="00284F5F" w:rsidRDefault="00ED487B" w:rsidP="00284F5F">
      <w:pPr>
        <w:pStyle w:val="Rubrik1projektplan"/>
        <w:rPr>
          <w:sz w:val="28"/>
          <w:szCs w:val="28"/>
        </w:rPr>
      </w:pPr>
      <w:r>
        <w:rPr>
          <w:noProof/>
          <w:sz w:val="28"/>
          <w:szCs w:val="28"/>
        </w:rPr>
        <mc:AlternateContent>
          <mc:Choice Requires="wps">
            <w:drawing>
              <wp:anchor distT="0" distB="0" distL="114300" distR="114300" simplePos="0" relativeHeight="251676672" behindDoc="0" locked="0" layoutInCell="1" allowOverlap="1" wp14:anchorId="37951ACD" wp14:editId="44F9F40E">
                <wp:simplePos x="0" y="0"/>
                <wp:positionH relativeFrom="column">
                  <wp:posOffset>4234180</wp:posOffset>
                </wp:positionH>
                <wp:positionV relativeFrom="paragraph">
                  <wp:posOffset>250825</wp:posOffset>
                </wp:positionV>
                <wp:extent cx="1123950" cy="704850"/>
                <wp:effectExtent l="0" t="0" r="0" b="0"/>
                <wp:wrapNone/>
                <wp:docPr id="11" name="Textruta 11"/>
                <wp:cNvGraphicFramePr/>
                <a:graphic xmlns:a="http://schemas.openxmlformats.org/drawingml/2006/main">
                  <a:graphicData uri="http://schemas.microsoft.com/office/word/2010/wordprocessingShape">
                    <wps:wsp>
                      <wps:cNvSpPr txBox="1"/>
                      <wps:spPr>
                        <a:xfrm>
                          <a:off x="0" y="0"/>
                          <a:ext cx="1123950" cy="704850"/>
                        </a:xfrm>
                        <a:prstGeom prst="rect">
                          <a:avLst/>
                        </a:prstGeom>
                        <a:solidFill>
                          <a:schemeClr val="lt1"/>
                        </a:solidFill>
                        <a:ln w="6350">
                          <a:noFill/>
                        </a:ln>
                      </wps:spPr>
                      <wps:txbx>
                        <w:txbxContent>
                          <w:p w14:paraId="35914A55" w14:textId="77777777" w:rsidR="00ED487B" w:rsidRPr="00ED487B" w:rsidRDefault="00ED4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51ACD" id="Textruta 11" o:spid="_x0000_s1031" type="#_x0000_t202" style="position:absolute;margin-left:333.4pt;margin-top:19.75pt;width:88.5pt;height:5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" fillcolor="white [3201]" stroked="f" strokeweight=".5pt">
                <v:textbox>
                  <w:txbxContent>
                    <w:p w14:paraId="35914A55" w14:textId="77777777" w:rsidR="00ED487B" w:rsidRPr="00ED487B" w:rsidRDefault="00ED487B"/>
                  </w:txbxContent>
                </v:textbox>
              </v:shape>
            </w:pict>
          </mc:Fallback>
        </mc:AlternateContent>
      </w:r>
      <w:r w:rsidR="00AB0701" w:rsidRPr="00284F5F">
        <w:rPr>
          <w:noProof/>
          <w:sz w:val="28"/>
          <w:szCs w:val="28"/>
        </w:rPr>
        <w:drawing>
          <wp:anchor distT="0" distB="0" distL="114300" distR="114300" simplePos="0" relativeHeight="251675648" behindDoc="1" locked="0" layoutInCell="1" allowOverlap="1" wp14:anchorId="74A3740F" wp14:editId="2C356693">
            <wp:simplePos x="0" y="0"/>
            <wp:positionH relativeFrom="margin">
              <wp:posOffset>-97790</wp:posOffset>
            </wp:positionH>
            <wp:positionV relativeFrom="paragraph">
              <wp:posOffset>368300</wp:posOffset>
            </wp:positionV>
            <wp:extent cx="5244465" cy="2944495"/>
            <wp:effectExtent l="0" t="0" r="0" b="8255"/>
            <wp:wrapTight wrapText="bothSides">
              <wp:wrapPolygon edited="0">
                <wp:start x="0" y="0"/>
                <wp:lineTo x="0" y="21521"/>
                <wp:lineTo x="21498" y="21521"/>
                <wp:lineTo x="21498"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637" t="17066" r="55366" b="19063"/>
                    <a:stretch/>
                  </pic:blipFill>
                  <pic:spPr bwMode="auto">
                    <a:xfrm>
                      <a:off x="0" y="0"/>
                      <a:ext cx="5244465" cy="294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F7B" w:rsidRPr="00284F5F">
        <w:rPr>
          <w:sz w:val="28"/>
          <w:szCs w:val="28"/>
        </w:rPr>
        <w:t>Övergripande tidplan</w:t>
      </w:r>
      <w:r w:rsidR="00E0482A" w:rsidRPr="00284F5F">
        <w:rPr>
          <w:sz w:val="28"/>
          <w:szCs w:val="28"/>
        </w:rPr>
        <w:t xml:space="preserve"> och process</w:t>
      </w:r>
      <w:bookmarkEnd w:id="9"/>
    </w:p>
    <w:tbl>
      <w:tblPr>
        <w:tblStyle w:val="Tabellrutnt"/>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6A0" w:firstRow="1" w:lastRow="0" w:firstColumn="1" w:lastColumn="0" w:noHBand="1" w:noVBand="1"/>
      </w:tblPr>
      <w:tblGrid>
        <w:gridCol w:w="3020"/>
        <w:gridCol w:w="3020"/>
        <w:gridCol w:w="3020"/>
      </w:tblGrid>
      <w:tr w:rsidR="2AAC2CB7" w14:paraId="7A69BA1D" w14:textId="77777777" w:rsidTr="2AAC2CB7">
        <w:tc>
          <w:tcPr>
            <w:tcW w:w="3020" w:type="dxa"/>
          </w:tcPr>
          <w:p w14:paraId="54C70CD5" w14:textId="2BF8FE9B" w:rsidR="2FAE0B43" w:rsidRPr="00901098" w:rsidRDefault="2FAE0B43" w:rsidP="00760B58">
            <w:pPr>
              <w:rPr>
                <w:rFonts w:ascii="Garamond" w:eastAsia="Times New Roman" w:hAnsi="Garamond"/>
                <w:b/>
                <w:bCs/>
                <w:color w:val="0070C0"/>
              </w:rPr>
            </w:pPr>
            <w:r w:rsidRPr="00901098">
              <w:rPr>
                <w:rFonts w:ascii="Garamond" w:eastAsia="Garamond" w:hAnsi="Garamond"/>
                <w:b/>
                <w:bCs/>
              </w:rPr>
              <w:t>Vad</w:t>
            </w:r>
          </w:p>
        </w:tc>
        <w:tc>
          <w:tcPr>
            <w:tcW w:w="3020" w:type="dxa"/>
          </w:tcPr>
          <w:p w14:paraId="1E9FAC3C" w14:textId="5EAD6442" w:rsidR="21D27258" w:rsidRPr="00901098" w:rsidRDefault="21D27258" w:rsidP="00760B58">
            <w:pPr>
              <w:rPr>
                <w:rFonts w:ascii="Garamond" w:eastAsia="Garamond" w:hAnsi="Garamond"/>
                <w:b/>
                <w:bCs/>
                <w:color w:val="0070C0"/>
              </w:rPr>
            </w:pPr>
            <w:r w:rsidRPr="00901098">
              <w:rPr>
                <w:rFonts w:ascii="Garamond" w:eastAsia="Garamond" w:hAnsi="Garamond"/>
                <w:b/>
                <w:bCs/>
              </w:rPr>
              <w:t>Vem</w:t>
            </w:r>
          </w:p>
        </w:tc>
        <w:tc>
          <w:tcPr>
            <w:tcW w:w="3020" w:type="dxa"/>
          </w:tcPr>
          <w:p w14:paraId="04BDBDA7" w14:textId="4C05AEB8" w:rsidR="21D27258" w:rsidRPr="00901098" w:rsidRDefault="21D27258" w:rsidP="00760B58">
            <w:pPr>
              <w:rPr>
                <w:rFonts w:ascii="Garamond" w:eastAsia="Times New Roman" w:hAnsi="Garamond"/>
                <w:b/>
                <w:bCs/>
                <w:color w:val="0070C0"/>
              </w:rPr>
            </w:pPr>
            <w:r w:rsidRPr="00901098">
              <w:rPr>
                <w:rFonts w:ascii="Garamond" w:eastAsia="Garamond" w:hAnsi="Garamond"/>
                <w:b/>
                <w:bCs/>
              </w:rPr>
              <w:t>När</w:t>
            </w:r>
          </w:p>
        </w:tc>
      </w:tr>
      <w:tr w:rsidR="2AAC2CB7" w14:paraId="38F55F3F" w14:textId="77777777" w:rsidTr="2AAC2CB7">
        <w:tc>
          <w:tcPr>
            <w:tcW w:w="3020" w:type="dxa"/>
          </w:tcPr>
          <w:p w14:paraId="045E0ADB" w14:textId="6DD4F6AD" w:rsidR="21D27258" w:rsidRPr="00760B58" w:rsidRDefault="0063652B" w:rsidP="00760B58">
            <w:pPr>
              <w:rPr>
                <w:rFonts w:ascii="Garamond" w:eastAsia="Garamond" w:hAnsi="Garamond"/>
                <w:color w:val="0070C0"/>
              </w:rPr>
            </w:pPr>
            <w:r w:rsidRPr="00991FB3">
              <w:rPr>
                <w:rFonts w:ascii="Garamond" w:hAnsi="Garamond" w:cs="Arial"/>
              </w:rPr>
              <w:t xml:space="preserve">Beslut om ny projektplan </w:t>
            </w:r>
          </w:p>
        </w:tc>
        <w:tc>
          <w:tcPr>
            <w:tcW w:w="3020" w:type="dxa"/>
          </w:tcPr>
          <w:p w14:paraId="6C370C4D" w14:textId="1506FF6E" w:rsidR="21D27258" w:rsidRPr="0063652B" w:rsidRDefault="0063652B" w:rsidP="00760B58">
            <w:pPr>
              <w:rPr>
                <w:rFonts w:ascii="Garamond" w:eastAsia="Garamond" w:hAnsi="Garamond"/>
              </w:rPr>
            </w:pPr>
            <w:r w:rsidRPr="0063652B">
              <w:rPr>
                <w:rFonts w:ascii="Garamond" w:eastAsia="Garamond" w:hAnsi="Garamond"/>
              </w:rPr>
              <w:t>Kommunstyrelsen</w:t>
            </w:r>
          </w:p>
        </w:tc>
        <w:tc>
          <w:tcPr>
            <w:tcW w:w="3020" w:type="dxa"/>
          </w:tcPr>
          <w:p w14:paraId="09358B90" w14:textId="7D6A2DA6" w:rsidR="21D27258" w:rsidRPr="00760B58" w:rsidRDefault="006F09F5" w:rsidP="00760B58">
            <w:pPr>
              <w:rPr>
                <w:rFonts w:ascii="Garamond" w:eastAsia="Garamond" w:hAnsi="Garamond"/>
                <w:color w:val="0070C0"/>
              </w:rPr>
            </w:pPr>
            <w:r>
              <w:rPr>
                <w:rFonts w:ascii="Garamond" w:eastAsia="Garamond" w:hAnsi="Garamond"/>
              </w:rPr>
              <w:t>F</w:t>
            </w:r>
            <w:r w:rsidR="00AF18F1">
              <w:rPr>
                <w:rFonts w:ascii="Garamond" w:eastAsia="Garamond" w:hAnsi="Garamond"/>
              </w:rPr>
              <w:t>eb</w:t>
            </w:r>
            <w:r w:rsidR="21D27258" w:rsidRPr="0063652B">
              <w:rPr>
                <w:rFonts w:ascii="Garamond" w:eastAsia="Garamond" w:hAnsi="Garamond"/>
              </w:rPr>
              <w:t xml:space="preserve"> 2023</w:t>
            </w:r>
          </w:p>
        </w:tc>
      </w:tr>
      <w:tr w:rsidR="00413EF7" w14:paraId="3055928C" w14:textId="77777777" w:rsidTr="2AAC2CB7">
        <w:tc>
          <w:tcPr>
            <w:tcW w:w="3020" w:type="dxa"/>
          </w:tcPr>
          <w:p w14:paraId="3E0CD5D9" w14:textId="79500FA2" w:rsidR="00413EF7" w:rsidRPr="00991FB3" w:rsidRDefault="00901098" w:rsidP="00760B58">
            <w:pPr>
              <w:rPr>
                <w:rFonts w:ascii="Garamond" w:hAnsi="Garamond" w:cs="Arial"/>
              </w:rPr>
            </w:pPr>
            <w:r>
              <w:rPr>
                <w:rFonts w:ascii="Garamond" w:hAnsi="Garamond" w:cs="Arial"/>
              </w:rPr>
              <w:t>Beslut om delprojektplaner</w:t>
            </w:r>
          </w:p>
        </w:tc>
        <w:tc>
          <w:tcPr>
            <w:tcW w:w="3020" w:type="dxa"/>
          </w:tcPr>
          <w:p w14:paraId="0D74C2AC" w14:textId="195A898D" w:rsidR="00413EF7" w:rsidRPr="0063652B" w:rsidRDefault="00901098" w:rsidP="00760B58">
            <w:pPr>
              <w:rPr>
                <w:rFonts w:ascii="Garamond" w:eastAsia="Garamond" w:hAnsi="Garamond"/>
              </w:rPr>
            </w:pPr>
            <w:r>
              <w:rPr>
                <w:rFonts w:ascii="Garamond" w:eastAsia="Garamond" w:hAnsi="Garamond"/>
              </w:rPr>
              <w:t>Tjänstemannastyrgrupp</w:t>
            </w:r>
          </w:p>
        </w:tc>
        <w:tc>
          <w:tcPr>
            <w:tcW w:w="3020" w:type="dxa"/>
          </w:tcPr>
          <w:p w14:paraId="535CF5FB" w14:textId="3EF732B7" w:rsidR="00413EF7" w:rsidRPr="0063652B" w:rsidRDefault="00901098" w:rsidP="00760B58">
            <w:pPr>
              <w:rPr>
                <w:rFonts w:ascii="Garamond" w:eastAsia="Garamond" w:hAnsi="Garamond"/>
              </w:rPr>
            </w:pPr>
            <w:r>
              <w:rPr>
                <w:rFonts w:ascii="Garamond" w:eastAsia="Garamond" w:hAnsi="Garamond"/>
              </w:rPr>
              <w:t>Våren 2023</w:t>
            </w:r>
          </w:p>
        </w:tc>
      </w:tr>
      <w:tr w:rsidR="2AAC2CB7" w14:paraId="34B5B69E" w14:textId="77777777" w:rsidTr="2AAC2CB7">
        <w:tc>
          <w:tcPr>
            <w:tcW w:w="3020" w:type="dxa"/>
          </w:tcPr>
          <w:p w14:paraId="27C84586" w14:textId="66E96DD4" w:rsidR="473ECCA9" w:rsidRPr="00760B58" w:rsidRDefault="0063652B" w:rsidP="00760B58">
            <w:pPr>
              <w:rPr>
                <w:rFonts w:ascii="Garamond" w:eastAsia="Garamond" w:hAnsi="Garamond"/>
                <w:color w:val="0070C0"/>
              </w:rPr>
            </w:pPr>
            <w:r w:rsidRPr="00991FB3">
              <w:rPr>
                <w:rFonts w:ascii="Garamond" w:hAnsi="Garamond" w:cs="Arial"/>
              </w:rPr>
              <w:t xml:space="preserve">Detaljplan för etapp 1 antas </w:t>
            </w:r>
          </w:p>
        </w:tc>
        <w:tc>
          <w:tcPr>
            <w:tcW w:w="3020" w:type="dxa"/>
          </w:tcPr>
          <w:p w14:paraId="7E537FB6" w14:textId="2B1A07A8" w:rsidR="473ECCA9" w:rsidRPr="00760B58" w:rsidRDefault="0063652B" w:rsidP="00760B58">
            <w:pPr>
              <w:rPr>
                <w:rFonts w:ascii="Garamond" w:eastAsia="Times New Roman" w:hAnsi="Garamond"/>
                <w:color w:val="0070C0"/>
              </w:rPr>
            </w:pPr>
            <w:r w:rsidRPr="0063652B">
              <w:rPr>
                <w:rFonts w:ascii="Garamond" w:eastAsia="Garamond" w:hAnsi="Garamond"/>
              </w:rPr>
              <w:t>Kommunfullmäktige</w:t>
            </w:r>
          </w:p>
        </w:tc>
        <w:tc>
          <w:tcPr>
            <w:tcW w:w="3020" w:type="dxa"/>
          </w:tcPr>
          <w:p w14:paraId="3F428F42" w14:textId="1CF334F5" w:rsidR="473ECCA9" w:rsidRPr="00760B58" w:rsidRDefault="0063652B" w:rsidP="00760B58">
            <w:pPr>
              <w:rPr>
                <w:rFonts w:ascii="Garamond" w:eastAsia="Garamond" w:hAnsi="Garamond"/>
                <w:color w:val="0070C0"/>
              </w:rPr>
            </w:pPr>
            <w:r w:rsidRPr="0063652B">
              <w:rPr>
                <w:rFonts w:ascii="Garamond" w:eastAsia="Garamond" w:hAnsi="Garamond"/>
              </w:rPr>
              <w:t>2024</w:t>
            </w:r>
          </w:p>
        </w:tc>
      </w:tr>
    </w:tbl>
    <w:p w14:paraId="7D6AC365" w14:textId="77777777" w:rsidR="00A2745A" w:rsidRDefault="00A2745A" w:rsidP="00B34F7B">
      <w:pPr>
        <w:rPr>
          <w:rFonts w:ascii="Arial" w:hAnsi="Arial" w:cs="Arial"/>
        </w:rPr>
      </w:pPr>
    </w:p>
    <w:p w14:paraId="63B6AD23" w14:textId="77777777" w:rsidR="00A6606C" w:rsidRDefault="00A6606C" w:rsidP="001374EE">
      <w:pPr>
        <w:pStyle w:val="Rubrik1projektplan"/>
        <w:rPr>
          <w:sz w:val="28"/>
          <w:szCs w:val="28"/>
        </w:rPr>
      </w:pPr>
    </w:p>
    <w:p w14:paraId="26959135" w14:textId="7F2FB16D" w:rsidR="007A0FAA" w:rsidRPr="004E3F1F" w:rsidRDefault="007A0FAA" w:rsidP="001374EE">
      <w:pPr>
        <w:pStyle w:val="Rubrik1projektplan"/>
        <w:rPr>
          <w:sz w:val="28"/>
          <w:szCs w:val="28"/>
        </w:rPr>
      </w:pPr>
      <w:r w:rsidRPr="004E3F1F">
        <w:rPr>
          <w:sz w:val="28"/>
          <w:szCs w:val="28"/>
        </w:rPr>
        <w:t>Relevanta parallella projekt</w:t>
      </w:r>
      <w:r w:rsidR="003745EE" w:rsidRPr="004E3F1F">
        <w:rPr>
          <w:sz w:val="28"/>
          <w:szCs w:val="28"/>
        </w:rPr>
        <w:t xml:space="preserve"> och forum</w:t>
      </w:r>
    </w:p>
    <w:p w14:paraId="2A05752D" w14:textId="26AEC628" w:rsidR="0063652B" w:rsidRPr="0073038B" w:rsidRDefault="0063652B" w:rsidP="005B30B7">
      <w:pPr>
        <w:rPr>
          <w:rFonts w:ascii="Garamond" w:hAnsi="Garamond" w:cs="Arial"/>
          <w:u w:val="single"/>
        </w:rPr>
      </w:pPr>
      <w:r w:rsidRPr="0073038B">
        <w:rPr>
          <w:rFonts w:ascii="Garamond" w:hAnsi="Garamond" w:cs="Arial"/>
          <w:u w:val="single"/>
        </w:rPr>
        <w:t xml:space="preserve">Utvecklad exploateringsprocess med ekonomiskt flöde </w:t>
      </w:r>
      <w:r w:rsidR="00D41E1A">
        <w:rPr>
          <w:rFonts w:ascii="Garamond" w:hAnsi="Garamond" w:cs="Arial"/>
          <w:u w:val="single"/>
        </w:rPr>
        <w:br/>
      </w:r>
      <w:r w:rsidR="00970BB2" w:rsidRPr="00EC1CB0">
        <w:rPr>
          <w:rFonts w:ascii="Garamond" w:hAnsi="Garamond" w:cs="Arial"/>
        </w:rPr>
        <w:t>Uppdrag att koppla exploateringsprocessen till den kommunala budgetprocessen. Detta utvecklas vidare inom delprojekt</w:t>
      </w:r>
      <w:r w:rsidR="005F0E3D">
        <w:rPr>
          <w:rFonts w:ascii="Garamond" w:hAnsi="Garamond" w:cs="Arial"/>
        </w:rPr>
        <w:t xml:space="preserve">et exploatering </w:t>
      </w:r>
      <w:r w:rsidR="0083352F">
        <w:rPr>
          <w:rFonts w:ascii="Garamond" w:hAnsi="Garamond" w:cs="Arial"/>
        </w:rPr>
        <w:t>-</w:t>
      </w:r>
      <w:r w:rsidR="005F0E3D">
        <w:rPr>
          <w:rFonts w:ascii="Garamond" w:hAnsi="Garamond" w:cs="Arial"/>
        </w:rPr>
        <w:t xml:space="preserve"> aktörssa</w:t>
      </w:r>
      <w:r w:rsidR="0083352F">
        <w:rPr>
          <w:rFonts w:ascii="Garamond" w:hAnsi="Garamond" w:cs="Arial"/>
        </w:rPr>
        <w:t xml:space="preserve">mverkan </w:t>
      </w:r>
      <w:r w:rsidR="00970BB2" w:rsidRPr="00EC1CB0">
        <w:rPr>
          <w:rFonts w:ascii="Garamond" w:hAnsi="Garamond" w:cs="Arial"/>
        </w:rPr>
        <w:t>och stöd</w:t>
      </w:r>
      <w:r w:rsidR="00EC1CB0" w:rsidRPr="00EC1CB0">
        <w:rPr>
          <w:rFonts w:ascii="Garamond" w:hAnsi="Garamond" w:cs="Arial"/>
        </w:rPr>
        <w:t>processe</w:t>
      </w:r>
      <w:r w:rsidR="0083352F">
        <w:rPr>
          <w:rFonts w:ascii="Garamond" w:hAnsi="Garamond" w:cs="Arial"/>
        </w:rPr>
        <w:t>n</w:t>
      </w:r>
      <w:r w:rsidR="00364594">
        <w:rPr>
          <w:rFonts w:ascii="Garamond" w:hAnsi="Garamond" w:cs="Arial"/>
        </w:rPr>
        <w:t xml:space="preserve"> ekonomi</w:t>
      </w:r>
      <w:r w:rsidR="005F0E3D">
        <w:rPr>
          <w:rFonts w:ascii="Garamond" w:hAnsi="Garamond" w:cs="Arial"/>
        </w:rPr>
        <w:t xml:space="preserve"> och finansiering.</w:t>
      </w:r>
      <w:r w:rsidR="00F672F8">
        <w:rPr>
          <w:rFonts w:ascii="Garamond" w:hAnsi="Garamond" w:cs="Arial"/>
          <w:u w:val="single"/>
        </w:rPr>
        <w:br/>
      </w:r>
    </w:p>
    <w:p w14:paraId="2E6D166A" w14:textId="091CC21B" w:rsidR="0063652B" w:rsidRPr="0073038B" w:rsidRDefault="0063652B" w:rsidP="005B30B7">
      <w:pPr>
        <w:rPr>
          <w:rFonts w:ascii="Garamond" w:hAnsi="Garamond" w:cs="Arial"/>
          <w:u w:val="single"/>
        </w:rPr>
      </w:pPr>
      <w:r w:rsidRPr="0073038B">
        <w:rPr>
          <w:rFonts w:ascii="Garamond" w:hAnsi="Garamond" w:cs="Arial"/>
          <w:u w:val="single"/>
        </w:rPr>
        <w:t xml:space="preserve">Lokalförsörjningsprocess </w:t>
      </w:r>
      <w:r w:rsidR="000F03DF">
        <w:rPr>
          <w:rFonts w:ascii="Garamond" w:hAnsi="Garamond" w:cs="Arial"/>
          <w:u w:val="single"/>
        </w:rPr>
        <w:br/>
      </w:r>
      <w:r w:rsidR="000F03DF" w:rsidRPr="00D41E1A">
        <w:rPr>
          <w:rFonts w:ascii="Garamond" w:hAnsi="Garamond" w:cs="Arial"/>
        </w:rPr>
        <w:t xml:space="preserve">Uppdrag att se över kommunens lokalbehov. Möjlighet finns att inhysa </w:t>
      </w:r>
      <w:r w:rsidR="00E2216C">
        <w:rPr>
          <w:rFonts w:ascii="Garamond" w:hAnsi="Garamond" w:cs="Arial"/>
        </w:rPr>
        <w:t xml:space="preserve">bland annat </w:t>
      </w:r>
      <w:r w:rsidR="000F03DF" w:rsidRPr="00D41E1A">
        <w:rPr>
          <w:rFonts w:ascii="Garamond" w:hAnsi="Garamond" w:cs="Arial"/>
        </w:rPr>
        <w:t>kommunal service inom området</w:t>
      </w:r>
      <w:r w:rsidR="006019DA" w:rsidRPr="00D41E1A">
        <w:rPr>
          <w:rFonts w:ascii="Garamond" w:hAnsi="Garamond" w:cs="Arial"/>
        </w:rPr>
        <w:t xml:space="preserve">. I planprogrammet finns </w:t>
      </w:r>
      <w:r w:rsidR="007A1B1C">
        <w:rPr>
          <w:rFonts w:ascii="Garamond" w:hAnsi="Garamond" w:cs="Arial"/>
        </w:rPr>
        <w:t xml:space="preserve">platser för </w:t>
      </w:r>
      <w:r w:rsidR="006019DA" w:rsidRPr="00D41E1A">
        <w:rPr>
          <w:rFonts w:ascii="Garamond" w:hAnsi="Garamond" w:cs="Arial"/>
        </w:rPr>
        <w:t xml:space="preserve">förskolor </w:t>
      </w:r>
      <w:r w:rsidR="00D41E1A" w:rsidRPr="00D41E1A">
        <w:rPr>
          <w:rFonts w:ascii="Garamond" w:hAnsi="Garamond" w:cs="Arial"/>
        </w:rPr>
        <w:t>redovisade.</w:t>
      </w:r>
      <w:r w:rsidR="0030641F">
        <w:rPr>
          <w:rFonts w:ascii="Garamond" w:hAnsi="Garamond" w:cs="Arial"/>
        </w:rPr>
        <w:t xml:space="preserve"> </w:t>
      </w:r>
      <w:r w:rsidR="00F62B28">
        <w:rPr>
          <w:rFonts w:ascii="Garamond" w:hAnsi="Garamond" w:cs="Arial"/>
        </w:rPr>
        <w:br/>
      </w:r>
    </w:p>
    <w:p w14:paraId="2A01BCE5" w14:textId="5E8B1029" w:rsidR="0063652B" w:rsidRPr="00EC1CB0" w:rsidRDefault="0063652B" w:rsidP="005B30B7">
      <w:pPr>
        <w:rPr>
          <w:rFonts w:ascii="Garamond" w:hAnsi="Garamond" w:cs="Arial"/>
        </w:rPr>
      </w:pPr>
      <w:r w:rsidRPr="0073038B">
        <w:rPr>
          <w:rFonts w:ascii="Garamond" w:hAnsi="Garamond" w:cs="Arial"/>
          <w:u w:val="single"/>
        </w:rPr>
        <w:t>Åtgärdsvalstudie E65 – Trafikverket</w:t>
      </w:r>
      <w:r w:rsidR="007A1B1C">
        <w:rPr>
          <w:rFonts w:ascii="Garamond" w:hAnsi="Garamond" w:cs="Arial"/>
          <w:u w:val="single"/>
        </w:rPr>
        <w:br/>
      </w:r>
      <w:r w:rsidR="00AA3C07">
        <w:rPr>
          <w:rFonts w:ascii="Garamond" w:hAnsi="Garamond"/>
        </w:rPr>
        <w:t>E65 är viktig såväl för Skåne som hela landet. Åtgärdsvalsstudien för E65 är inledd</w:t>
      </w:r>
      <w:r w:rsidR="00AA3C07" w:rsidRPr="00B807C3">
        <w:rPr>
          <w:rFonts w:ascii="Garamond" w:hAnsi="Garamond" w:cs="Arial"/>
        </w:rPr>
        <w:t xml:space="preserve"> </w:t>
      </w:r>
      <w:r w:rsidR="009E0486">
        <w:rPr>
          <w:rFonts w:ascii="Garamond" w:hAnsi="Garamond" w:cs="Arial"/>
        </w:rPr>
        <w:t xml:space="preserve">av </w:t>
      </w:r>
      <w:r w:rsidR="00B807C3" w:rsidRPr="00B807C3">
        <w:rPr>
          <w:rFonts w:ascii="Garamond" w:hAnsi="Garamond" w:cs="Arial"/>
        </w:rPr>
        <w:t>Trafikverket</w:t>
      </w:r>
      <w:r w:rsidR="009E0486">
        <w:rPr>
          <w:rFonts w:ascii="Garamond" w:hAnsi="Garamond" w:cs="Arial"/>
        </w:rPr>
        <w:t>.</w:t>
      </w:r>
      <w:r w:rsidR="00F62B28">
        <w:rPr>
          <w:rFonts w:ascii="Garamond" w:hAnsi="Garamond" w:cs="Arial"/>
        </w:rPr>
        <w:t xml:space="preserve"> </w:t>
      </w:r>
      <w:r w:rsidR="00F62B28">
        <w:rPr>
          <w:rFonts w:ascii="Garamond" w:hAnsi="Garamond"/>
        </w:rPr>
        <w:t>Trafikverket kommer att utreda sträckan Lemmeströ-Ystad Österleden. Åtgärdsvalsstudien tittar på framkomlighet, kapacitet och trafiksäkerhet med särskilt fokus på trafiksäkerheten i korsningspunkter.</w:t>
      </w:r>
      <w:r w:rsidR="00165437">
        <w:rPr>
          <w:rFonts w:ascii="Garamond" w:hAnsi="Garamond"/>
        </w:rPr>
        <w:t xml:space="preserve"> Åtgärdsvalstudien kommer att ha</w:t>
      </w:r>
      <w:r w:rsidR="00A5363D">
        <w:rPr>
          <w:rFonts w:ascii="Garamond" w:hAnsi="Garamond"/>
        </w:rPr>
        <w:t xml:space="preserve"> en viss koppling till H</w:t>
      </w:r>
      <w:r w:rsidR="00D03D58">
        <w:rPr>
          <w:rFonts w:ascii="Garamond" w:hAnsi="Garamond"/>
        </w:rPr>
        <w:t>a</w:t>
      </w:r>
      <w:r w:rsidR="00A5363D">
        <w:rPr>
          <w:rFonts w:ascii="Garamond" w:hAnsi="Garamond"/>
        </w:rPr>
        <w:t xml:space="preserve">mnstadens utveckling och </w:t>
      </w:r>
      <w:r w:rsidR="00BF6ECF">
        <w:rPr>
          <w:rFonts w:ascii="Garamond" w:hAnsi="Garamond"/>
        </w:rPr>
        <w:t>trafikinfrastruktur</w:t>
      </w:r>
      <w:r w:rsidR="00CD61FD">
        <w:rPr>
          <w:rFonts w:ascii="Garamond" w:hAnsi="Garamond"/>
        </w:rPr>
        <w:t xml:space="preserve"> däribland </w:t>
      </w:r>
      <w:r w:rsidR="00FF0DFE">
        <w:rPr>
          <w:rFonts w:ascii="Garamond" w:hAnsi="Garamond"/>
        </w:rPr>
        <w:t>bil</w:t>
      </w:r>
      <w:r w:rsidR="00A5363D">
        <w:rPr>
          <w:rFonts w:ascii="Garamond" w:hAnsi="Garamond"/>
        </w:rPr>
        <w:t>trafiknätets koppling Dragongatan</w:t>
      </w:r>
      <w:r w:rsidR="00FF0DFE">
        <w:rPr>
          <w:rFonts w:ascii="Garamond" w:hAnsi="Garamond"/>
        </w:rPr>
        <w:t xml:space="preserve"> och väg E65.</w:t>
      </w:r>
      <w:r w:rsidR="00F62B28">
        <w:rPr>
          <w:rFonts w:ascii="Garamond" w:hAnsi="Garamond" w:cs="Arial"/>
          <w:u w:val="single"/>
        </w:rPr>
        <w:br/>
      </w:r>
    </w:p>
    <w:p w14:paraId="1FB8759C" w14:textId="4C4466DE" w:rsidR="0063652B" w:rsidRDefault="0063652B" w:rsidP="005B30B7">
      <w:pPr>
        <w:rPr>
          <w:rFonts w:ascii="Garamond" w:hAnsi="Garamond" w:cs="Arial"/>
        </w:rPr>
      </w:pPr>
      <w:r w:rsidRPr="0073038B">
        <w:rPr>
          <w:rFonts w:ascii="Garamond" w:hAnsi="Garamond" w:cs="Arial"/>
          <w:u w:val="single"/>
        </w:rPr>
        <w:t xml:space="preserve">Övergripande trafikbelastningsstudie </w:t>
      </w:r>
      <w:r w:rsidR="00CD61FD">
        <w:rPr>
          <w:rFonts w:ascii="Garamond" w:hAnsi="Garamond" w:cs="Arial"/>
          <w:u w:val="single"/>
        </w:rPr>
        <w:br/>
      </w:r>
      <w:r w:rsidR="00A6606C">
        <w:rPr>
          <w:rFonts w:ascii="Garamond" w:hAnsi="Garamond" w:cs="Arial"/>
        </w:rPr>
        <w:t>Samhällsbyggnads</w:t>
      </w:r>
      <w:r w:rsidR="00754211" w:rsidRPr="003B1699">
        <w:rPr>
          <w:rFonts w:ascii="Garamond" w:hAnsi="Garamond" w:cs="Arial"/>
        </w:rPr>
        <w:t xml:space="preserve">förvaltningen har ett uppdrag </w:t>
      </w:r>
      <w:r w:rsidR="00D8472F" w:rsidRPr="003B1699">
        <w:rPr>
          <w:rFonts w:ascii="Garamond" w:hAnsi="Garamond" w:cs="Arial"/>
        </w:rPr>
        <w:t>att</w:t>
      </w:r>
      <w:r w:rsidR="00754211" w:rsidRPr="003B1699">
        <w:rPr>
          <w:rFonts w:ascii="Garamond" w:hAnsi="Garamond" w:cs="Arial"/>
        </w:rPr>
        <w:t xml:space="preserve"> se över trafikbelastningen inom staden. </w:t>
      </w:r>
      <w:r w:rsidR="00D8472F" w:rsidRPr="003B1699">
        <w:rPr>
          <w:rFonts w:ascii="Garamond" w:hAnsi="Garamond" w:cs="Arial"/>
        </w:rPr>
        <w:t xml:space="preserve">Hamnstaden planerade tillskott av nya invånare och fordon </w:t>
      </w:r>
      <w:r w:rsidR="003B1699" w:rsidRPr="003B1699">
        <w:rPr>
          <w:rFonts w:ascii="Garamond" w:hAnsi="Garamond" w:cs="Arial"/>
        </w:rPr>
        <w:t>är viktiga ingångsvärden i studien</w:t>
      </w:r>
      <w:r w:rsidR="003B1699">
        <w:rPr>
          <w:rFonts w:ascii="Garamond" w:hAnsi="Garamond" w:cs="Arial"/>
        </w:rPr>
        <w:t xml:space="preserve"> med tanke på att det är stadens största </w:t>
      </w:r>
      <w:r w:rsidR="002701C0">
        <w:rPr>
          <w:rFonts w:ascii="Garamond" w:hAnsi="Garamond" w:cs="Arial"/>
        </w:rPr>
        <w:t>stadsbyggnadsprojekt</w:t>
      </w:r>
      <w:r w:rsidR="008E16B5">
        <w:rPr>
          <w:rFonts w:ascii="Garamond" w:hAnsi="Garamond" w:cs="Arial"/>
        </w:rPr>
        <w:t xml:space="preserve"> med ett planerat tillskott av ca 1500 nya bostäder och 3</w:t>
      </w:r>
      <w:r w:rsidR="00A6606C">
        <w:rPr>
          <w:rFonts w:ascii="Garamond" w:hAnsi="Garamond" w:cs="Arial"/>
        </w:rPr>
        <w:t xml:space="preserve"> </w:t>
      </w:r>
      <w:r w:rsidR="008E16B5">
        <w:rPr>
          <w:rFonts w:ascii="Garamond" w:hAnsi="Garamond" w:cs="Arial"/>
        </w:rPr>
        <w:t>-</w:t>
      </w:r>
      <w:r w:rsidR="00A6606C">
        <w:rPr>
          <w:rFonts w:ascii="Garamond" w:hAnsi="Garamond" w:cs="Arial"/>
        </w:rPr>
        <w:t xml:space="preserve"> </w:t>
      </w:r>
      <w:r w:rsidR="00C93A10">
        <w:rPr>
          <w:rFonts w:ascii="Garamond" w:hAnsi="Garamond" w:cs="Arial"/>
        </w:rPr>
        <w:t xml:space="preserve">4000 nya invånare </w:t>
      </w:r>
      <w:r w:rsidR="00A83F65">
        <w:rPr>
          <w:rFonts w:ascii="Garamond" w:hAnsi="Garamond" w:cs="Arial"/>
        </w:rPr>
        <w:t xml:space="preserve">vilket motsvarar </w:t>
      </w:r>
      <w:r w:rsidR="00C93A10">
        <w:rPr>
          <w:rFonts w:ascii="Garamond" w:hAnsi="Garamond" w:cs="Arial"/>
        </w:rPr>
        <w:t>en 10% ökning av Ystads befolkning.</w:t>
      </w:r>
    </w:p>
    <w:p w14:paraId="51CCB288" w14:textId="77777777" w:rsidR="003B1699" w:rsidRPr="003B1699" w:rsidRDefault="003B1699" w:rsidP="005B30B7">
      <w:pPr>
        <w:rPr>
          <w:rFonts w:ascii="Garamond" w:hAnsi="Garamond" w:cs="Arial"/>
        </w:rPr>
      </w:pPr>
    </w:p>
    <w:p w14:paraId="26242958" w14:textId="20EF7B73" w:rsidR="003745EE" w:rsidRDefault="003745EE" w:rsidP="00A93C3A">
      <w:pPr>
        <w:rPr>
          <w:rFonts w:ascii="Garamond" w:hAnsi="Garamond" w:cs="Arial"/>
          <w:u w:val="single"/>
        </w:rPr>
      </w:pPr>
      <w:r w:rsidRPr="0073038B">
        <w:rPr>
          <w:rFonts w:ascii="Garamond" w:hAnsi="Garamond" w:cs="Arial"/>
          <w:u w:val="single"/>
        </w:rPr>
        <w:t>Hjärtat i Ystad</w:t>
      </w:r>
      <w:r w:rsidR="00ED21F5">
        <w:rPr>
          <w:rFonts w:ascii="Garamond" w:hAnsi="Garamond" w:cs="Arial"/>
          <w:u w:val="single"/>
        </w:rPr>
        <w:br/>
      </w:r>
      <w:r w:rsidR="00D13980" w:rsidRPr="00647A38">
        <w:rPr>
          <w:rFonts w:ascii="Garamond" w:hAnsi="Garamond" w:cs="Arial"/>
        </w:rPr>
        <w:t>Ett projekt</w:t>
      </w:r>
      <w:r w:rsidR="00C023AC" w:rsidRPr="00647A38">
        <w:rPr>
          <w:rFonts w:ascii="Garamond" w:hAnsi="Garamond" w:cs="Arial"/>
        </w:rPr>
        <w:t xml:space="preserve"> i samarbete me</w:t>
      </w:r>
      <w:r w:rsidR="00A6606C">
        <w:rPr>
          <w:rFonts w:ascii="Garamond" w:hAnsi="Garamond" w:cs="Arial"/>
        </w:rPr>
        <w:t>llan</w:t>
      </w:r>
      <w:r w:rsidR="00C023AC" w:rsidRPr="00647A38">
        <w:rPr>
          <w:rFonts w:ascii="Garamond" w:hAnsi="Garamond" w:cs="Arial"/>
        </w:rPr>
        <w:t xml:space="preserve"> kommunen</w:t>
      </w:r>
      <w:r w:rsidR="00A6606C">
        <w:rPr>
          <w:rFonts w:ascii="Garamond" w:hAnsi="Garamond" w:cs="Arial"/>
        </w:rPr>
        <w:t xml:space="preserve"> och Ystad i centrum</w:t>
      </w:r>
      <w:r w:rsidR="00647A38" w:rsidRPr="00647A38">
        <w:rPr>
          <w:rFonts w:ascii="Garamond" w:hAnsi="Garamond" w:cs="Arial"/>
        </w:rPr>
        <w:t xml:space="preserve"> </w:t>
      </w:r>
      <w:r w:rsidR="009016E5">
        <w:rPr>
          <w:rFonts w:ascii="Garamond" w:hAnsi="Garamond" w:cs="Arial"/>
        </w:rPr>
        <w:t>med flera</w:t>
      </w:r>
      <w:r w:rsidR="00647A38" w:rsidRPr="00647A38">
        <w:rPr>
          <w:rFonts w:ascii="Garamond" w:hAnsi="Garamond" w:cs="Arial"/>
        </w:rPr>
        <w:t xml:space="preserve"> i syfte att utveckla stadskärnan.</w:t>
      </w:r>
      <w:r w:rsidR="00F20F48">
        <w:rPr>
          <w:rFonts w:ascii="Garamond" w:hAnsi="Garamond" w:cs="Arial"/>
        </w:rPr>
        <w:t xml:space="preserve"> Projektledaren för Hamnstaden har varit med vid genomförda </w:t>
      </w:r>
      <w:r w:rsidR="004724AF">
        <w:rPr>
          <w:rFonts w:ascii="Garamond" w:hAnsi="Garamond" w:cs="Arial"/>
        </w:rPr>
        <w:t>workshops under hösten 2022 för att fånga upp frågor</w:t>
      </w:r>
      <w:r w:rsidR="00480B7D">
        <w:rPr>
          <w:rFonts w:ascii="Garamond" w:hAnsi="Garamond" w:cs="Arial"/>
        </w:rPr>
        <w:t>, få input och se kopplingar med stadsutvecklingen inom Hamnstaden.</w:t>
      </w:r>
    </w:p>
    <w:p w14:paraId="35C1EEC4" w14:textId="77777777" w:rsidR="0042548A" w:rsidRPr="0073038B" w:rsidRDefault="0042548A" w:rsidP="00A93C3A">
      <w:pPr>
        <w:rPr>
          <w:rFonts w:ascii="Garamond" w:hAnsi="Garamond" w:cs="Arial"/>
          <w:u w:val="single"/>
        </w:rPr>
      </w:pPr>
    </w:p>
    <w:p w14:paraId="68FD919A" w14:textId="6BF1A3F3" w:rsidR="003745EE" w:rsidRDefault="003745EE" w:rsidP="00F672F8">
      <w:pPr>
        <w:rPr>
          <w:rFonts w:ascii="Garamond" w:hAnsi="Garamond" w:cs="Arial"/>
          <w:u w:val="single"/>
        </w:rPr>
      </w:pPr>
      <w:r w:rsidRPr="00F672F8">
        <w:rPr>
          <w:rFonts w:ascii="Garamond" w:hAnsi="Garamond" w:cs="Arial"/>
          <w:u w:val="single"/>
        </w:rPr>
        <w:t>Ystad i centrum</w:t>
      </w:r>
    </w:p>
    <w:p w14:paraId="302B9DCF" w14:textId="283528AD" w:rsidR="0042548A" w:rsidRPr="00D73ACE" w:rsidRDefault="0038764D" w:rsidP="00F672F8">
      <w:pPr>
        <w:rPr>
          <w:rFonts w:ascii="Garamond" w:hAnsi="Garamond"/>
          <w:shd w:val="clear" w:color="auto" w:fill="FFFFFF"/>
        </w:rPr>
      </w:pPr>
      <w:r w:rsidRPr="00D73ACE">
        <w:rPr>
          <w:rFonts w:ascii="Garamond" w:hAnsi="Garamond"/>
          <w:shd w:val="clear" w:color="auto" w:fill="FFFFFF"/>
        </w:rPr>
        <w:t>Ystad i centrum är en ideell förening bestående av partsgrupper; </w:t>
      </w:r>
      <w:r w:rsidR="0082164E" w:rsidRPr="00D73ACE">
        <w:rPr>
          <w:rStyle w:val="Stark"/>
          <w:rFonts w:ascii="Garamond" w:hAnsi="Garamond"/>
          <w:b w:val="0"/>
          <w:bCs w:val="0"/>
          <w:bdr w:val="none" w:sz="0" w:space="0" w:color="auto" w:frame="1"/>
          <w:shd w:val="clear" w:color="auto" w:fill="FFFFFF"/>
        </w:rPr>
        <w:t>k</w:t>
      </w:r>
      <w:r w:rsidRPr="00D73ACE">
        <w:rPr>
          <w:rStyle w:val="Stark"/>
          <w:rFonts w:ascii="Garamond" w:hAnsi="Garamond"/>
          <w:b w:val="0"/>
          <w:bCs w:val="0"/>
          <w:bdr w:val="none" w:sz="0" w:space="0" w:color="auto" w:frame="1"/>
          <w:shd w:val="clear" w:color="auto" w:fill="FFFFFF"/>
        </w:rPr>
        <w:t xml:space="preserve">ommunen, </w:t>
      </w:r>
      <w:r w:rsidR="0082164E" w:rsidRPr="00D73ACE">
        <w:rPr>
          <w:rStyle w:val="Stark"/>
          <w:rFonts w:ascii="Garamond" w:hAnsi="Garamond"/>
          <w:b w:val="0"/>
          <w:bCs w:val="0"/>
          <w:bdr w:val="none" w:sz="0" w:space="0" w:color="auto" w:frame="1"/>
          <w:shd w:val="clear" w:color="auto" w:fill="FFFFFF"/>
        </w:rPr>
        <w:t>f</w:t>
      </w:r>
      <w:r w:rsidRPr="00D73ACE">
        <w:rPr>
          <w:rStyle w:val="Stark"/>
          <w:rFonts w:ascii="Garamond" w:hAnsi="Garamond"/>
          <w:b w:val="0"/>
          <w:bCs w:val="0"/>
          <w:bdr w:val="none" w:sz="0" w:space="0" w:color="auto" w:frame="1"/>
          <w:shd w:val="clear" w:color="auto" w:fill="FFFFFF"/>
        </w:rPr>
        <w:t xml:space="preserve">astighetsägare och </w:t>
      </w:r>
      <w:r w:rsidR="0082164E" w:rsidRPr="00D73ACE">
        <w:rPr>
          <w:rStyle w:val="Stark"/>
          <w:rFonts w:ascii="Garamond" w:hAnsi="Garamond"/>
          <w:b w:val="0"/>
          <w:bCs w:val="0"/>
          <w:bdr w:val="none" w:sz="0" w:space="0" w:color="auto" w:frame="1"/>
          <w:shd w:val="clear" w:color="auto" w:fill="FFFFFF"/>
        </w:rPr>
        <w:t>k</w:t>
      </w:r>
      <w:r w:rsidRPr="00D73ACE">
        <w:rPr>
          <w:rStyle w:val="Stark"/>
          <w:rFonts w:ascii="Garamond" w:hAnsi="Garamond"/>
          <w:b w:val="0"/>
          <w:bCs w:val="0"/>
          <w:bdr w:val="none" w:sz="0" w:space="0" w:color="auto" w:frame="1"/>
          <w:shd w:val="clear" w:color="auto" w:fill="FFFFFF"/>
        </w:rPr>
        <w:t>öpmän</w:t>
      </w:r>
      <w:r w:rsidRPr="00D73ACE">
        <w:rPr>
          <w:rFonts w:ascii="Garamond" w:hAnsi="Garamond"/>
          <w:shd w:val="clear" w:color="auto" w:fill="FFFFFF"/>
        </w:rPr>
        <w:t>.</w:t>
      </w:r>
      <w:r w:rsidR="007F7916" w:rsidRPr="00D73ACE">
        <w:rPr>
          <w:rFonts w:ascii="Garamond" w:hAnsi="Garamond"/>
          <w:shd w:val="clear" w:color="auto" w:fill="FFFFFF"/>
        </w:rPr>
        <w:t xml:space="preserve"> Ystad i centrum arbetar för att stärka Ystad i allmänhet och stadskärnan i synnerhet, och att ur allmän synpunkt skapa en attraktiv, trivsam, lättillgänglig och konkurrenskraftig stad för detaljhandeln, övrigt näringsliv och boende.</w:t>
      </w:r>
      <w:r w:rsidR="0082164E" w:rsidRPr="00D73ACE">
        <w:rPr>
          <w:rFonts w:ascii="Garamond" w:hAnsi="Garamond"/>
          <w:shd w:val="clear" w:color="auto" w:fill="FFFFFF"/>
        </w:rPr>
        <w:t xml:space="preserve"> Hamnstade</w:t>
      </w:r>
      <w:r w:rsidR="00495222" w:rsidRPr="00D73ACE">
        <w:rPr>
          <w:rFonts w:ascii="Garamond" w:hAnsi="Garamond"/>
          <w:shd w:val="clear" w:color="auto" w:fill="FFFFFF"/>
        </w:rPr>
        <w:t xml:space="preserve">n </w:t>
      </w:r>
      <w:r w:rsidR="00BF6F23" w:rsidRPr="00D73ACE">
        <w:rPr>
          <w:rFonts w:ascii="Garamond" w:hAnsi="Garamond"/>
          <w:shd w:val="clear" w:color="auto" w:fill="FFFFFF"/>
        </w:rPr>
        <w:t>kan bli</w:t>
      </w:r>
      <w:r w:rsidR="00495222" w:rsidRPr="00D73ACE">
        <w:rPr>
          <w:rFonts w:ascii="Garamond" w:hAnsi="Garamond"/>
          <w:shd w:val="clear" w:color="auto" w:fill="FFFFFF"/>
        </w:rPr>
        <w:t xml:space="preserve"> en </w:t>
      </w:r>
      <w:r w:rsidR="00BF6F23" w:rsidRPr="00D73ACE">
        <w:rPr>
          <w:rFonts w:ascii="Garamond" w:hAnsi="Garamond"/>
          <w:shd w:val="clear" w:color="auto" w:fill="FFFFFF"/>
        </w:rPr>
        <w:t>möjlighet att</w:t>
      </w:r>
      <w:r w:rsidR="00495222" w:rsidRPr="00D73ACE">
        <w:rPr>
          <w:rFonts w:ascii="Garamond" w:hAnsi="Garamond"/>
          <w:shd w:val="clear" w:color="auto" w:fill="FFFFFF"/>
        </w:rPr>
        <w:t xml:space="preserve"> </w:t>
      </w:r>
      <w:r w:rsidR="002F25C3" w:rsidRPr="00D73ACE">
        <w:rPr>
          <w:rFonts w:ascii="Garamond" w:hAnsi="Garamond"/>
          <w:shd w:val="clear" w:color="auto" w:fill="FFFFFF"/>
        </w:rPr>
        <w:t xml:space="preserve">kunna </w:t>
      </w:r>
      <w:r w:rsidR="00495222" w:rsidRPr="00D73ACE">
        <w:rPr>
          <w:rFonts w:ascii="Garamond" w:hAnsi="Garamond"/>
          <w:shd w:val="clear" w:color="auto" w:fill="FFFFFF"/>
        </w:rPr>
        <w:t>utveckl</w:t>
      </w:r>
      <w:r w:rsidR="00BF6F23" w:rsidRPr="00D73ACE">
        <w:rPr>
          <w:rFonts w:ascii="Garamond" w:hAnsi="Garamond"/>
          <w:shd w:val="clear" w:color="auto" w:fill="FFFFFF"/>
        </w:rPr>
        <w:t>a</w:t>
      </w:r>
      <w:r w:rsidR="00495222" w:rsidRPr="00D73ACE">
        <w:rPr>
          <w:rFonts w:ascii="Garamond" w:hAnsi="Garamond"/>
          <w:shd w:val="clear" w:color="auto" w:fill="FFFFFF"/>
        </w:rPr>
        <w:t xml:space="preserve"> stadskärnan</w:t>
      </w:r>
      <w:r w:rsidR="00871B5B" w:rsidRPr="00D73ACE">
        <w:rPr>
          <w:rFonts w:ascii="Garamond" w:hAnsi="Garamond"/>
          <w:shd w:val="clear" w:color="auto" w:fill="FFFFFF"/>
        </w:rPr>
        <w:t xml:space="preserve"> </w:t>
      </w:r>
      <w:r w:rsidR="00FA085B" w:rsidRPr="00D73ACE">
        <w:rPr>
          <w:rFonts w:ascii="Garamond" w:hAnsi="Garamond"/>
          <w:shd w:val="clear" w:color="auto" w:fill="FFFFFF"/>
        </w:rPr>
        <w:t xml:space="preserve">ytterligare </w:t>
      </w:r>
      <w:r w:rsidR="00495222" w:rsidRPr="00D73ACE">
        <w:rPr>
          <w:rFonts w:ascii="Garamond" w:hAnsi="Garamond"/>
          <w:shd w:val="clear" w:color="auto" w:fill="FFFFFF"/>
        </w:rPr>
        <w:t xml:space="preserve">med </w:t>
      </w:r>
      <w:r w:rsidR="008004A5" w:rsidRPr="00D73ACE">
        <w:rPr>
          <w:rFonts w:ascii="Garamond" w:hAnsi="Garamond"/>
          <w:shd w:val="clear" w:color="auto" w:fill="FFFFFF"/>
        </w:rPr>
        <w:t xml:space="preserve">koppling </w:t>
      </w:r>
      <w:r w:rsidR="00FA085B" w:rsidRPr="00D73ACE">
        <w:rPr>
          <w:rFonts w:ascii="Garamond" w:hAnsi="Garamond"/>
          <w:shd w:val="clear" w:color="auto" w:fill="FFFFFF"/>
        </w:rPr>
        <w:t>stråket</w:t>
      </w:r>
      <w:r w:rsidR="008004A5" w:rsidRPr="00D73ACE">
        <w:rPr>
          <w:rFonts w:ascii="Garamond" w:hAnsi="Garamond"/>
          <w:shd w:val="clear" w:color="auto" w:fill="FFFFFF"/>
        </w:rPr>
        <w:t xml:space="preserve"> Hamngatan och stortorget.</w:t>
      </w:r>
    </w:p>
    <w:p w14:paraId="1156849A" w14:textId="77777777" w:rsidR="0082164E" w:rsidRPr="007F7916" w:rsidRDefault="0082164E" w:rsidP="00F672F8">
      <w:pPr>
        <w:rPr>
          <w:rFonts w:ascii="Garamond" w:hAnsi="Garamond" w:cs="Arial"/>
          <w:u w:val="single"/>
        </w:rPr>
      </w:pPr>
    </w:p>
    <w:p w14:paraId="6CD775CB" w14:textId="168BA7B0" w:rsidR="00C1362E" w:rsidRPr="00871B5B" w:rsidRDefault="00C1362E" w:rsidP="00F672F8">
      <w:pPr>
        <w:rPr>
          <w:rFonts w:ascii="Garamond" w:hAnsi="Garamond" w:cs="Arial"/>
        </w:rPr>
      </w:pPr>
      <w:r w:rsidRPr="00F672F8">
        <w:rPr>
          <w:rFonts w:ascii="Garamond" w:hAnsi="Garamond" w:cs="Arial"/>
          <w:u w:val="single"/>
        </w:rPr>
        <w:t>Ungdomsfullmäktige</w:t>
      </w:r>
      <w:r w:rsidR="00871B5B">
        <w:rPr>
          <w:rFonts w:ascii="Garamond" w:hAnsi="Garamond" w:cs="Arial"/>
          <w:u w:val="single"/>
        </w:rPr>
        <w:br/>
      </w:r>
      <w:r w:rsidR="009A4318">
        <w:rPr>
          <w:rFonts w:ascii="Garamond" w:hAnsi="Garamond" w:cs="Arial"/>
        </w:rPr>
        <w:t>Bör</w:t>
      </w:r>
      <w:r w:rsidR="00871B5B">
        <w:rPr>
          <w:rFonts w:ascii="Garamond" w:hAnsi="Garamond" w:cs="Arial"/>
        </w:rPr>
        <w:t xml:space="preserve"> nyttjas </w:t>
      </w:r>
      <w:r w:rsidR="000841FD">
        <w:rPr>
          <w:rFonts w:ascii="Garamond" w:hAnsi="Garamond" w:cs="Arial"/>
        </w:rPr>
        <w:t xml:space="preserve">som resurs </w:t>
      </w:r>
      <w:r w:rsidR="00F82FBF">
        <w:rPr>
          <w:rFonts w:ascii="Garamond" w:hAnsi="Garamond" w:cs="Arial"/>
        </w:rPr>
        <w:t xml:space="preserve">och dialogpart </w:t>
      </w:r>
      <w:r w:rsidR="00871B5B">
        <w:rPr>
          <w:rFonts w:ascii="Garamond" w:hAnsi="Garamond" w:cs="Arial"/>
        </w:rPr>
        <w:t>i den vidare plan- och genomförandeprocessen för att fånga</w:t>
      </w:r>
      <w:r w:rsidR="00134149">
        <w:rPr>
          <w:rFonts w:ascii="Garamond" w:hAnsi="Garamond" w:cs="Arial"/>
        </w:rPr>
        <w:t xml:space="preserve"> barn- och ungdomsperspektiv och behov i</w:t>
      </w:r>
      <w:r w:rsidR="000841FD">
        <w:rPr>
          <w:rFonts w:ascii="Garamond" w:hAnsi="Garamond" w:cs="Arial"/>
        </w:rPr>
        <w:t>nom</w:t>
      </w:r>
      <w:r w:rsidR="00134149">
        <w:rPr>
          <w:rFonts w:ascii="Garamond" w:hAnsi="Garamond" w:cs="Arial"/>
        </w:rPr>
        <w:t xml:space="preserve"> Hamn</w:t>
      </w:r>
      <w:r w:rsidR="00DD0239">
        <w:rPr>
          <w:rFonts w:ascii="Garamond" w:hAnsi="Garamond" w:cs="Arial"/>
        </w:rPr>
        <w:t>sta</w:t>
      </w:r>
      <w:r w:rsidR="00134149">
        <w:rPr>
          <w:rFonts w:ascii="Garamond" w:hAnsi="Garamond" w:cs="Arial"/>
        </w:rPr>
        <w:t>den.</w:t>
      </w:r>
    </w:p>
    <w:p w14:paraId="249EA08D" w14:textId="77777777" w:rsidR="0042548A" w:rsidRPr="00F672F8" w:rsidRDefault="0042548A" w:rsidP="00F672F8">
      <w:pPr>
        <w:rPr>
          <w:rFonts w:ascii="Garamond" w:hAnsi="Garamond" w:cs="Arial"/>
          <w:u w:val="single"/>
        </w:rPr>
      </w:pPr>
    </w:p>
    <w:p w14:paraId="145D9B3B" w14:textId="7481F4D8" w:rsidR="00C1362E" w:rsidRDefault="00C1362E" w:rsidP="00F672F8">
      <w:pPr>
        <w:rPr>
          <w:rFonts w:ascii="Garamond" w:hAnsi="Garamond" w:cs="Arial"/>
          <w:u w:val="single"/>
        </w:rPr>
      </w:pPr>
      <w:r w:rsidRPr="00F672F8">
        <w:rPr>
          <w:rFonts w:ascii="Garamond" w:hAnsi="Garamond" w:cs="Arial"/>
          <w:u w:val="single"/>
        </w:rPr>
        <w:t>Pensionärsrådet HSO</w:t>
      </w:r>
    </w:p>
    <w:p w14:paraId="63F679ED" w14:textId="30A97A75" w:rsidR="00F82FBF" w:rsidRPr="00871B5B" w:rsidRDefault="009A4318" w:rsidP="00F82FBF">
      <w:pPr>
        <w:rPr>
          <w:rFonts w:ascii="Garamond" w:hAnsi="Garamond" w:cs="Arial"/>
        </w:rPr>
      </w:pPr>
      <w:r>
        <w:rPr>
          <w:rFonts w:ascii="Garamond" w:hAnsi="Garamond" w:cs="Arial"/>
        </w:rPr>
        <w:t>Bör</w:t>
      </w:r>
      <w:r w:rsidR="00F82FBF">
        <w:rPr>
          <w:rFonts w:ascii="Garamond" w:hAnsi="Garamond" w:cs="Arial"/>
        </w:rPr>
        <w:t xml:space="preserve"> nyttjas som resurs och dialogpart i den vidare plan- och genomförandeprocessen för att fånga </w:t>
      </w:r>
      <w:r w:rsidR="006C6551">
        <w:rPr>
          <w:rFonts w:ascii="Garamond" w:hAnsi="Garamond" w:cs="Arial"/>
        </w:rPr>
        <w:t>äldres b</w:t>
      </w:r>
      <w:r w:rsidR="00F82FBF">
        <w:rPr>
          <w:rFonts w:ascii="Garamond" w:hAnsi="Garamond" w:cs="Arial"/>
        </w:rPr>
        <w:t>ehov inom Hamnstaden.</w:t>
      </w:r>
    </w:p>
    <w:p w14:paraId="389B0871" w14:textId="77777777" w:rsidR="0042548A" w:rsidRPr="00F672F8" w:rsidRDefault="0042548A" w:rsidP="00F672F8">
      <w:pPr>
        <w:rPr>
          <w:rFonts w:ascii="Garamond" w:hAnsi="Garamond" w:cs="Arial"/>
          <w:u w:val="single"/>
        </w:rPr>
      </w:pPr>
    </w:p>
    <w:p w14:paraId="6056AD9D" w14:textId="77777777" w:rsidR="00A6606C" w:rsidRDefault="00A6606C" w:rsidP="00F672F8">
      <w:pPr>
        <w:rPr>
          <w:rFonts w:ascii="Garamond" w:hAnsi="Garamond" w:cs="Arial"/>
          <w:u w:val="single"/>
        </w:rPr>
      </w:pPr>
    </w:p>
    <w:p w14:paraId="12101C30" w14:textId="77777777" w:rsidR="00A6606C" w:rsidRDefault="00A6606C" w:rsidP="00F672F8">
      <w:pPr>
        <w:rPr>
          <w:rFonts w:ascii="Garamond" w:hAnsi="Garamond" w:cs="Arial"/>
          <w:u w:val="single"/>
        </w:rPr>
      </w:pPr>
    </w:p>
    <w:p w14:paraId="5F0C163A" w14:textId="77777777" w:rsidR="00A6606C" w:rsidRDefault="00A6606C" w:rsidP="00F672F8">
      <w:pPr>
        <w:rPr>
          <w:rFonts w:ascii="Garamond" w:hAnsi="Garamond" w:cs="Arial"/>
          <w:u w:val="single"/>
        </w:rPr>
      </w:pPr>
    </w:p>
    <w:p w14:paraId="21C4D8D2" w14:textId="0F162167" w:rsidR="00C1362E" w:rsidRPr="00F672F8" w:rsidRDefault="00C1362E" w:rsidP="00F672F8">
      <w:pPr>
        <w:rPr>
          <w:rFonts w:ascii="Garamond" w:hAnsi="Garamond" w:cs="Arial"/>
          <w:u w:val="single"/>
        </w:rPr>
      </w:pPr>
      <w:r w:rsidRPr="00F672F8">
        <w:rPr>
          <w:rFonts w:ascii="Garamond" w:hAnsi="Garamond" w:cs="Arial"/>
          <w:u w:val="single"/>
        </w:rPr>
        <w:t>Näringslivsrådet</w:t>
      </w:r>
    </w:p>
    <w:p w14:paraId="6DE0585F" w14:textId="7CF4C2F1" w:rsidR="006C6551" w:rsidRDefault="009A4318" w:rsidP="006C6551">
      <w:pPr>
        <w:rPr>
          <w:rFonts w:ascii="Garamond" w:hAnsi="Garamond" w:cs="Arial"/>
        </w:rPr>
      </w:pPr>
      <w:r>
        <w:rPr>
          <w:rFonts w:ascii="Garamond" w:hAnsi="Garamond" w:cs="Arial"/>
        </w:rPr>
        <w:t>Bör</w:t>
      </w:r>
      <w:r w:rsidR="006C6551">
        <w:rPr>
          <w:rFonts w:ascii="Garamond" w:hAnsi="Garamond" w:cs="Arial"/>
        </w:rPr>
        <w:t xml:space="preserve"> nyttjas som resurs och dialogpart i den vidare plan- och genomförandeprocessen för att fånga näringslivets behov inom Hamnstaden.</w:t>
      </w:r>
    </w:p>
    <w:p w14:paraId="13F9FE38" w14:textId="789A5AEE" w:rsidR="00D73ACE" w:rsidRDefault="00D73ACE" w:rsidP="006C6551">
      <w:pPr>
        <w:rPr>
          <w:rFonts w:ascii="Garamond" w:hAnsi="Garamond" w:cs="Arial"/>
        </w:rPr>
      </w:pPr>
    </w:p>
    <w:p w14:paraId="549F67F0" w14:textId="5F45E505" w:rsidR="00D73ACE" w:rsidRPr="0074371E" w:rsidRDefault="00A6606C" w:rsidP="006C6551">
      <w:pPr>
        <w:rPr>
          <w:rFonts w:ascii="Garamond" w:hAnsi="Garamond" w:cs="Arial"/>
          <w:u w:val="single"/>
        </w:rPr>
      </w:pPr>
      <w:r>
        <w:rPr>
          <w:rFonts w:ascii="Garamond" w:hAnsi="Garamond" w:cs="Arial"/>
          <w:u w:val="single"/>
        </w:rPr>
        <w:t xml:space="preserve">SAM+MYN, </w:t>
      </w:r>
      <w:r w:rsidR="0074371E" w:rsidRPr="0074371E">
        <w:rPr>
          <w:rFonts w:ascii="Garamond" w:hAnsi="Garamond" w:cs="Arial"/>
          <w:u w:val="single"/>
        </w:rPr>
        <w:t>samhällsbyggnadsnämndens och myndighetsnämndens presidi</w:t>
      </w:r>
      <w:r>
        <w:rPr>
          <w:rFonts w:ascii="Garamond" w:hAnsi="Garamond" w:cs="Arial"/>
          <w:u w:val="single"/>
        </w:rPr>
        <w:t>edialog</w:t>
      </w:r>
      <w:r w:rsidR="0074371E">
        <w:rPr>
          <w:rFonts w:ascii="Garamond" w:hAnsi="Garamond" w:cs="Arial"/>
          <w:u w:val="single"/>
        </w:rPr>
        <w:br/>
      </w:r>
      <w:r w:rsidR="00BB74C7" w:rsidRPr="00FE1B0C">
        <w:rPr>
          <w:rFonts w:ascii="Garamond" w:hAnsi="Garamond" w:cs="Arial"/>
        </w:rPr>
        <w:t>Forum för löpande</w:t>
      </w:r>
      <w:r w:rsidR="006C4CEB" w:rsidRPr="00FE1B0C">
        <w:rPr>
          <w:rFonts w:ascii="Garamond" w:hAnsi="Garamond" w:cs="Arial"/>
        </w:rPr>
        <w:t xml:space="preserve"> inform</w:t>
      </w:r>
      <w:r w:rsidR="00BB74C7" w:rsidRPr="00FE1B0C">
        <w:rPr>
          <w:rFonts w:ascii="Garamond" w:hAnsi="Garamond" w:cs="Arial"/>
        </w:rPr>
        <w:t>ation</w:t>
      </w:r>
      <w:r w:rsidR="006C4CEB" w:rsidRPr="00FE1B0C">
        <w:rPr>
          <w:rFonts w:ascii="Garamond" w:hAnsi="Garamond" w:cs="Arial"/>
        </w:rPr>
        <w:t xml:space="preserve"> om</w:t>
      </w:r>
      <w:r w:rsidR="00FE1B0C" w:rsidRPr="00FE1B0C">
        <w:rPr>
          <w:rFonts w:ascii="Garamond" w:hAnsi="Garamond" w:cs="Arial"/>
        </w:rPr>
        <w:t xml:space="preserve"> projektet.</w:t>
      </w:r>
    </w:p>
    <w:p w14:paraId="4EE7CE52" w14:textId="77777777" w:rsidR="0074371E" w:rsidRDefault="0074371E" w:rsidP="001374EE">
      <w:pPr>
        <w:pStyle w:val="Rubrik1projektplan"/>
      </w:pPr>
    </w:p>
    <w:p w14:paraId="7CC2D3BD" w14:textId="36E3740C" w:rsidR="7B4B05AA" w:rsidRPr="00862EA3" w:rsidRDefault="00F54A19" w:rsidP="001374EE">
      <w:pPr>
        <w:pStyle w:val="Rubrik1projektplan"/>
        <w:rPr>
          <w:sz w:val="28"/>
          <w:szCs w:val="28"/>
        </w:rPr>
      </w:pPr>
      <w:r>
        <w:br/>
      </w:r>
      <w:r w:rsidR="7B4B05AA" w:rsidRPr="00862EA3">
        <w:rPr>
          <w:sz w:val="28"/>
          <w:szCs w:val="28"/>
        </w:rPr>
        <w:t>Utvärdering</w:t>
      </w:r>
      <w:r w:rsidR="00413EB8" w:rsidRPr="00862EA3">
        <w:rPr>
          <w:sz w:val="28"/>
          <w:szCs w:val="28"/>
        </w:rPr>
        <w:t xml:space="preserve"> och uppföljning</w:t>
      </w:r>
    </w:p>
    <w:p w14:paraId="049858EC" w14:textId="1B9C8547" w:rsidR="00004D91" w:rsidRDefault="00004D91" w:rsidP="52B256ED">
      <w:pPr>
        <w:spacing w:before="120"/>
        <w:rPr>
          <w:rFonts w:ascii="Garamond" w:hAnsi="Garamond"/>
        </w:rPr>
      </w:pPr>
      <w:r w:rsidRPr="00004D91">
        <w:rPr>
          <w:rFonts w:ascii="Garamond" w:hAnsi="Garamond"/>
        </w:rPr>
        <w:t xml:space="preserve">Genomföra temperaturmätningar </w:t>
      </w:r>
      <w:r w:rsidR="009E7869">
        <w:rPr>
          <w:rFonts w:ascii="Garamond" w:hAnsi="Garamond"/>
        </w:rPr>
        <w:t xml:space="preserve">kopplat till projektet </w:t>
      </w:r>
      <w:r w:rsidR="007540CF">
        <w:rPr>
          <w:rFonts w:ascii="Garamond" w:hAnsi="Garamond"/>
        </w:rPr>
        <w:t>två</w:t>
      </w:r>
      <w:r w:rsidRPr="00004D91">
        <w:rPr>
          <w:rFonts w:ascii="Garamond" w:hAnsi="Garamond"/>
        </w:rPr>
        <w:t xml:space="preserve"> gånger per år </w:t>
      </w:r>
      <w:r w:rsidR="007540CF">
        <w:rPr>
          <w:rFonts w:ascii="Garamond" w:hAnsi="Garamond"/>
        </w:rPr>
        <w:t xml:space="preserve">genom </w:t>
      </w:r>
      <w:r w:rsidRPr="00004D91">
        <w:rPr>
          <w:rFonts w:ascii="Garamond" w:hAnsi="Garamond"/>
        </w:rPr>
        <w:t>workshops</w:t>
      </w:r>
      <w:r w:rsidR="007540CF">
        <w:rPr>
          <w:rFonts w:ascii="Garamond" w:hAnsi="Garamond"/>
        </w:rPr>
        <w:t xml:space="preserve"> och</w:t>
      </w:r>
      <w:r w:rsidRPr="00004D91">
        <w:rPr>
          <w:rFonts w:ascii="Garamond" w:hAnsi="Garamond"/>
        </w:rPr>
        <w:t xml:space="preserve"> intervjuer</w:t>
      </w:r>
      <w:r w:rsidR="00086805">
        <w:rPr>
          <w:rFonts w:ascii="Garamond" w:hAnsi="Garamond"/>
        </w:rPr>
        <w:t>.</w:t>
      </w:r>
      <w:r w:rsidR="00F54A19">
        <w:rPr>
          <w:rFonts w:ascii="Garamond" w:hAnsi="Garamond"/>
        </w:rPr>
        <w:t xml:space="preserve"> </w:t>
      </w:r>
      <w:r w:rsidRPr="00004D91">
        <w:rPr>
          <w:rFonts w:ascii="Garamond" w:hAnsi="Garamond"/>
        </w:rPr>
        <w:t xml:space="preserve">Genomföra </w:t>
      </w:r>
      <w:r w:rsidR="00086805">
        <w:rPr>
          <w:rFonts w:ascii="Garamond" w:hAnsi="Garamond"/>
        </w:rPr>
        <w:t xml:space="preserve">en </w:t>
      </w:r>
      <w:r w:rsidRPr="00004D91">
        <w:rPr>
          <w:rFonts w:ascii="Garamond" w:hAnsi="Garamond"/>
        </w:rPr>
        <w:t>workshop med KSAU årligen</w:t>
      </w:r>
      <w:r w:rsidR="00086805">
        <w:rPr>
          <w:rFonts w:ascii="Garamond" w:hAnsi="Garamond"/>
        </w:rPr>
        <w:t>.</w:t>
      </w:r>
      <w:r w:rsidR="00773C19">
        <w:rPr>
          <w:rFonts w:ascii="Garamond" w:hAnsi="Garamond"/>
        </w:rPr>
        <w:t xml:space="preserve"> </w:t>
      </w:r>
      <w:r w:rsidR="00597398">
        <w:rPr>
          <w:rFonts w:ascii="Garamond" w:hAnsi="Garamond"/>
        </w:rPr>
        <w:t>Projektet följs upp i</w:t>
      </w:r>
      <w:r w:rsidR="009E7869">
        <w:rPr>
          <w:rFonts w:ascii="Garamond" w:hAnsi="Garamond"/>
        </w:rPr>
        <w:t>nom</w:t>
      </w:r>
      <w:r w:rsidR="00597398">
        <w:rPr>
          <w:rFonts w:ascii="Garamond" w:hAnsi="Garamond"/>
        </w:rPr>
        <w:t xml:space="preserve"> den årliga </w:t>
      </w:r>
      <w:r w:rsidR="00A6606C">
        <w:rPr>
          <w:rFonts w:ascii="Garamond" w:hAnsi="Garamond"/>
        </w:rPr>
        <w:t>mål- och verksamhetsuppföljningen</w:t>
      </w:r>
      <w:r w:rsidR="00597398">
        <w:rPr>
          <w:rFonts w:ascii="Garamond" w:hAnsi="Garamond"/>
        </w:rPr>
        <w:t xml:space="preserve"> för Ystads kommun.</w:t>
      </w:r>
    </w:p>
    <w:p w14:paraId="2B80F409" w14:textId="77777777" w:rsidR="002046C0" w:rsidRPr="00004D91" w:rsidRDefault="002046C0" w:rsidP="52B256ED">
      <w:pPr>
        <w:spacing w:before="120"/>
        <w:rPr>
          <w:rFonts w:ascii="Garamond" w:hAnsi="Garamond"/>
        </w:rPr>
      </w:pPr>
    </w:p>
    <w:sectPr w:rsidR="002046C0" w:rsidRPr="00004D9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2DC81" w14:textId="77777777" w:rsidR="00734FE7" w:rsidRDefault="00734FE7" w:rsidP="0015182A">
      <w:r>
        <w:separator/>
      </w:r>
    </w:p>
  </w:endnote>
  <w:endnote w:type="continuationSeparator" w:id="0">
    <w:p w14:paraId="48DD9A4A" w14:textId="77777777" w:rsidR="00734FE7" w:rsidRDefault="00734FE7" w:rsidP="00151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986778"/>
      <w:docPartObj>
        <w:docPartGallery w:val="Page Numbers (Bottom of Page)"/>
        <w:docPartUnique/>
      </w:docPartObj>
    </w:sdtPr>
    <w:sdtEndPr/>
    <w:sdtContent>
      <w:p w14:paraId="675D9E0A" w14:textId="77777777" w:rsidR="008B1887" w:rsidRDefault="008B1887">
        <w:pPr>
          <w:pStyle w:val="Sidfot"/>
          <w:jc w:val="right"/>
        </w:pPr>
        <w:r>
          <w:fldChar w:fldCharType="begin"/>
        </w:r>
        <w:r>
          <w:instrText>PAGE   \* MERGEFORMAT</w:instrText>
        </w:r>
        <w:r>
          <w:fldChar w:fldCharType="separate"/>
        </w:r>
        <w:r w:rsidR="00946166">
          <w:rPr>
            <w:noProof/>
          </w:rPr>
          <w:t>1</w:t>
        </w:r>
        <w:r>
          <w:fldChar w:fldCharType="end"/>
        </w:r>
      </w:p>
    </w:sdtContent>
  </w:sdt>
  <w:p w14:paraId="0D84DDF9" w14:textId="77777777" w:rsidR="008B1887" w:rsidRDefault="008B1887" w:rsidP="005E23F2">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C8E6E" w14:textId="77777777" w:rsidR="00734FE7" w:rsidRDefault="00734FE7" w:rsidP="0015182A">
      <w:r>
        <w:separator/>
      </w:r>
    </w:p>
  </w:footnote>
  <w:footnote w:type="continuationSeparator" w:id="0">
    <w:p w14:paraId="3A19D34E" w14:textId="77777777" w:rsidR="00734FE7" w:rsidRDefault="00734FE7" w:rsidP="00151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DE87" w14:textId="03CC3C60" w:rsidR="008B1887" w:rsidRDefault="008B1887">
    <w:pPr>
      <w:pStyle w:val="Sidhuvud"/>
    </w:pPr>
    <w:r>
      <w:rPr>
        <w:noProof/>
        <w:lang w:eastAsia="sv-SE"/>
      </w:rPr>
      <w:drawing>
        <wp:inline distT="0" distB="0" distL="0" distR="0" wp14:anchorId="63A2753C" wp14:editId="6A78769B">
          <wp:extent cx="914400" cy="529046"/>
          <wp:effectExtent l="0" t="0" r="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ads_kommun_logo_bla_CMYK.jpg"/>
                  <pic:cNvPicPr/>
                </pic:nvPicPr>
                <pic:blipFill>
                  <a:blip r:embed="rId1">
                    <a:extLst>
                      <a:ext uri="{28A0092B-C50C-407E-A947-70E740481C1C}">
                        <a14:useLocalDpi xmlns:a14="http://schemas.microsoft.com/office/drawing/2010/main" val="0"/>
                      </a:ext>
                    </a:extLst>
                  </a:blip>
                  <a:stretch>
                    <a:fillRect/>
                  </a:stretch>
                </pic:blipFill>
                <pic:spPr>
                  <a:xfrm>
                    <a:off x="0" y="0"/>
                    <a:ext cx="914400" cy="529046"/>
                  </a:xfrm>
                  <a:prstGeom prst="rect">
                    <a:avLst/>
                  </a:prstGeom>
                </pic:spPr>
              </pic:pic>
            </a:graphicData>
          </a:graphic>
        </wp:inline>
      </w:drawing>
    </w:r>
  </w:p>
  <w:p w14:paraId="106DB5DD" w14:textId="73907393" w:rsidR="008B1887" w:rsidRPr="00E1291A" w:rsidRDefault="008B1887" w:rsidP="008511C3">
    <w:pPr>
      <w:pStyle w:val="Sidhuvud"/>
      <w:jc w:val="right"/>
      <w:rPr>
        <w:rFonts w:ascii="Garamond" w:hAnsi="Garamond"/>
        <w:sz w:val="22"/>
      </w:rPr>
    </w:pPr>
    <w:r w:rsidRPr="00E1291A">
      <w:rPr>
        <w:rFonts w:ascii="Garamond" w:hAnsi="Garamond"/>
        <w:sz w:val="22"/>
      </w:rPr>
      <w:t xml:space="preserve">Dnr </w:t>
    </w:r>
    <w:r w:rsidR="00B92D16">
      <w:rPr>
        <w:rFonts w:ascii="Garamond" w:hAnsi="Garamond"/>
        <w:sz w:val="22"/>
      </w:rPr>
      <w:t>KS</w:t>
    </w:r>
    <w:r w:rsidRPr="00E1291A">
      <w:rPr>
        <w:rFonts w:ascii="Garamond" w:hAnsi="Garamond"/>
        <w:sz w:val="22"/>
      </w:rPr>
      <w:t xml:space="preserve"> </w:t>
    </w:r>
    <w:r w:rsidR="00D2742B">
      <w:rPr>
        <w:rFonts w:ascii="Garamond" w:hAnsi="Garamond"/>
        <w:sz w:val="22"/>
      </w:rPr>
      <w:t>202</w:t>
    </w:r>
    <w:r w:rsidR="00B92D16">
      <w:rPr>
        <w:rFonts w:ascii="Garamond" w:hAnsi="Garamond"/>
        <w:sz w:val="22"/>
      </w:rPr>
      <w:t>3</w:t>
    </w:r>
    <w:r w:rsidR="00D2742B">
      <w:rPr>
        <w:rFonts w:ascii="Garamond" w:hAnsi="Garamond"/>
        <w:sz w:val="22"/>
      </w:rPr>
      <w:t>/</w:t>
    </w:r>
    <w:r w:rsidR="00B92D16">
      <w:rPr>
        <w:rFonts w:ascii="Garamond" w:hAnsi="Garamond"/>
        <w:sz w:val="22"/>
      </w:rPr>
      <w:t>33</w:t>
    </w:r>
  </w:p>
  <w:p w14:paraId="5BE6AA70" w14:textId="2C8E4078" w:rsidR="008B1887" w:rsidRDefault="008B1887" w:rsidP="000227BF">
    <w:pPr>
      <w:pStyle w:val="Sidhuvud"/>
      <w:jc w:val="right"/>
      <w:rPr>
        <w:rFonts w:ascii="Garamond" w:hAnsi="Garamond"/>
        <w:sz w:val="22"/>
      </w:rPr>
    </w:pPr>
    <w:r>
      <w:rPr>
        <w:rFonts w:ascii="Garamond" w:hAnsi="Garamond"/>
        <w:sz w:val="22"/>
      </w:rPr>
      <w:tab/>
      <w:t xml:space="preserve">Underlag till </w:t>
    </w:r>
    <w:r w:rsidR="00D2742B">
      <w:rPr>
        <w:rFonts w:ascii="Garamond" w:hAnsi="Garamond"/>
        <w:sz w:val="22"/>
      </w:rPr>
      <w:t>KSAU</w:t>
    </w:r>
    <w:r w:rsidR="00ED487B">
      <w:rPr>
        <w:rFonts w:ascii="Garamond" w:hAnsi="Garamond"/>
        <w:sz w:val="22"/>
      </w:rPr>
      <w:t xml:space="preserve"> </w:t>
    </w:r>
    <w:r w:rsidR="00F92869" w:rsidRPr="00CC3177">
      <w:rPr>
        <w:rFonts w:ascii="Garamond" w:hAnsi="Garamond"/>
        <w:sz w:val="22"/>
      </w:rPr>
      <w:t>2023-0</w:t>
    </w:r>
    <w:r w:rsidR="00F77B29">
      <w:rPr>
        <w:rFonts w:ascii="Garamond" w:hAnsi="Garamond"/>
        <w:sz w:val="22"/>
      </w:rPr>
      <w:t>1</w:t>
    </w:r>
    <w:r w:rsidR="00F92869" w:rsidRPr="00CC3177">
      <w:rPr>
        <w:rFonts w:ascii="Garamond" w:hAnsi="Garamond"/>
        <w:sz w:val="22"/>
      </w:rPr>
      <w:t>-</w:t>
    </w:r>
    <w:r w:rsidR="00F77B29">
      <w:rPr>
        <w:rFonts w:ascii="Garamond" w:hAnsi="Garamond"/>
        <w:sz w:val="22"/>
      </w:rPr>
      <w:t>31</w:t>
    </w:r>
  </w:p>
  <w:p w14:paraId="3B256BA5" w14:textId="6C2D9B46" w:rsidR="008B1887" w:rsidRDefault="008B1887" w:rsidP="000227BF">
    <w:pPr>
      <w:pStyle w:val="Sidhuvud"/>
      <w:jc w:val="right"/>
      <w:rPr>
        <w:rFonts w:ascii="Garamond" w:hAnsi="Garamond"/>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6CC"/>
    <w:multiLevelType w:val="hybridMultilevel"/>
    <w:tmpl w:val="2904C8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2D6608"/>
    <w:multiLevelType w:val="hybridMultilevel"/>
    <w:tmpl w:val="1D7473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7230A92"/>
    <w:multiLevelType w:val="hybridMultilevel"/>
    <w:tmpl w:val="6A107348"/>
    <w:lvl w:ilvl="0" w:tplc="0F30E3E6">
      <w:start w:val="1"/>
      <w:numFmt w:val="bullet"/>
      <w:lvlText w:val="•"/>
      <w:lvlJc w:val="left"/>
      <w:pPr>
        <w:tabs>
          <w:tab w:val="num" w:pos="720"/>
        </w:tabs>
        <w:ind w:left="720" w:hanging="360"/>
      </w:pPr>
      <w:rPr>
        <w:rFonts w:ascii="Arial" w:hAnsi="Arial" w:hint="default"/>
      </w:rPr>
    </w:lvl>
    <w:lvl w:ilvl="1" w:tplc="91144696" w:tentative="1">
      <w:start w:val="1"/>
      <w:numFmt w:val="bullet"/>
      <w:lvlText w:val="•"/>
      <w:lvlJc w:val="left"/>
      <w:pPr>
        <w:tabs>
          <w:tab w:val="num" w:pos="1440"/>
        </w:tabs>
        <w:ind w:left="1440" w:hanging="360"/>
      </w:pPr>
      <w:rPr>
        <w:rFonts w:ascii="Arial" w:hAnsi="Arial" w:hint="default"/>
      </w:rPr>
    </w:lvl>
    <w:lvl w:ilvl="2" w:tplc="6AF847FA" w:tentative="1">
      <w:start w:val="1"/>
      <w:numFmt w:val="bullet"/>
      <w:lvlText w:val="•"/>
      <w:lvlJc w:val="left"/>
      <w:pPr>
        <w:tabs>
          <w:tab w:val="num" w:pos="2160"/>
        </w:tabs>
        <w:ind w:left="2160" w:hanging="360"/>
      </w:pPr>
      <w:rPr>
        <w:rFonts w:ascii="Arial" w:hAnsi="Arial" w:hint="default"/>
      </w:rPr>
    </w:lvl>
    <w:lvl w:ilvl="3" w:tplc="CDAE422C" w:tentative="1">
      <w:start w:val="1"/>
      <w:numFmt w:val="bullet"/>
      <w:lvlText w:val="•"/>
      <w:lvlJc w:val="left"/>
      <w:pPr>
        <w:tabs>
          <w:tab w:val="num" w:pos="2880"/>
        </w:tabs>
        <w:ind w:left="2880" w:hanging="360"/>
      </w:pPr>
      <w:rPr>
        <w:rFonts w:ascii="Arial" w:hAnsi="Arial" w:hint="default"/>
      </w:rPr>
    </w:lvl>
    <w:lvl w:ilvl="4" w:tplc="E3C6C0A4" w:tentative="1">
      <w:start w:val="1"/>
      <w:numFmt w:val="bullet"/>
      <w:lvlText w:val="•"/>
      <w:lvlJc w:val="left"/>
      <w:pPr>
        <w:tabs>
          <w:tab w:val="num" w:pos="3600"/>
        </w:tabs>
        <w:ind w:left="3600" w:hanging="360"/>
      </w:pPr>
      <w:rPr>
        <w:rFonts w:ascii="Arial" w:hAnsi="Arial" w:hint="default"/>
      </w:rPr>
    </w:lvl>
    <w:lvl w:ilvl="5" w:tplc="D4D473EE" w:tentative="1">
      <w:start w:val="1"/>
      <w:numFmt w:val="bullet"/>
      <w:lvlText w:val="•"/>
      <w:lvlJc w:val="left"/>
      <w:pPr>
        <w:tabs>
          <w:tab w:val="num" w:pos="4320"/>
        </w:tabs>
        <w:ind w:left="4320" w:hanging="360"/>
      </w:pPr>
      <w:rPr>
        <w:rFonts w:ascii="Arial" w:hAnsi="Arial" w:hint="default"/>
      </w:rPr>
    </w:lvl>
    <w:lvl w:ilvl="6" w:tplc="EB88867C" w:tentative="1">
      <w:start w:val="1"/>
      <w:numFmt w:val="bullet"/>
      <w:lvlText w:val="•"/>
      <w:lvlJc w:val="left"/>
      <w:pPr>
        <w:tabs>
          <w:tab w:val="num" w:pos="5040"/>
        </w:tabs>
        <w:ind w:left="5040" w:hanging="360"/>
      </w:pPr>
      <w:rPr>
        <w:rFonts w:ascii="Arial" w:hAnsi="Arial" w:hint="default"/>
      </w:rPr>
    </w:lvl>
    <w:lvl w:ilvl="7" w:tplc="D65412C2" w:tentative="1">
      <w:start w:val="1"/>
      <w:numFmt w:val="bullet"/>
      <w:lvlText w:val="•"/>
      <w:lvlJc w:val="left"/>
      <w:pPr>
        <w:tabs>
          <w:tab w:val="num" w:pos="5760"/>
        </w:tabs>
        <w:ind w:left="5760" w:hanging="360"/>
      </w:pPr>
      <w:rPr>
        <w:rFonts w:ascii="Arial" w:hAnsi="Arial" w:hint="default"/>
      </w:rPr>
    </w:lvl>
    <w:lvl w:ilvl="8" w:tplc="DA9065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86C7B6"/>
    <w:multiLevelType w:val="hybridMultilevel"/>
    <w:tmpl w:val="FFFFFFFF"/>
    <w:lvl w:ilvl="0" w:tplc="4A3C5678">
      <w:start w:val="1"/>
      <w:numFmt w:val="bullet"/>
      <w:lvlText w:val=""/>
      <w:lvlJc w:val="left"/>
      <w:pPr>
        <w:ind w:left="720" w:hanging="360"/>
      </w:pPr>
      <w:rPr>
        <w:rFonts w:ascii="Wingdings" w:hAnsi="Wingdings" w:hint="default"/>
      </w:rPr>
    </w:lvl>
    <w:lvl w:ilvl="1" w:tplc="ABFA37BE">
      <w:start w:val="1"/>
      <w:numFmt w:val="bullet"/>
      <w:lvlText w:val="o"/>
      <w:lvlJc w:val="left"/>
      <w:pPr>
        <w:ind w:left="1440" w:hanging="360"/>
      </w:pPr>
      <w:rPr>
        <w:rFonts w:ascii="Courier New" w:hAnsi="Courier New" w:hint="default"/>
      </w:rPr>
    </w:lvl>
    <w:lvl w:ilvl="2" w:tplc="D2F81BF0">
      <w:start w:val="1"/>
      <w:numFmt w:val="bullet"/>
      <w:lvlText w:val=""/>
      <w:lvlJc w:val="left"/>
      <w:pPr>
        <w:ind w:left="2160" w:hanging="360"/>
      </w:pPr>
      <w:rPr>
        <w:rFonts w:ascii="Wingdings" w:hAnsi="Wingdings" w:hint="default"/>
      </w:rPr>
    </w:lvl>
    <w:lvl w:ilvl="3" w:tplc="1CF0AEA2">
      <w:start w:val="1"/>
      <w:numFmt w:val="bullet"/>
      <w:lvlText w:val=""/>
      <w:lvlJc w:val="left"/>
      <w:pPr>
        <w:ind w:left="2880" w:hanging="360"/>
      </w:pPr>
      <w:rPr>
        <w:rFonts w:ascii="Symbol" w:hAnsi="Symbol" w:hint="default"/>
      </w:rPr>
    </w:lvl>
    <w:lvl w:ilvl="4" w:tplc="1D186756">
      <w:start w:val="1"/>
      <w:numFmt w:val="bullet"/>
      <w:lvlText w:val="o"/>
      <w:lvlJc w:val="left"/>
      <w:pPr>
        <w:ind w:left="3600" w:hanging="360"/>
      </w:pPr>
      <w:rPr>
        <w:rFonts w:ascii="Courier New" w:hAnsi="Courier New" w:hint="default"/>
      </w:rPr>
    </w:lvl>
    <w:lvl w:ilvl="5" w:tplc="E57E9D50">
      <w:start w:val="1"/>
      <w:numFmt w:val="bullet"/>
      <w:lvlText w:val=""/>
      <w:lvlJc w:val="left"/>
      <w:pPr>
        <w:ind w:left="4320" w:hanging="360"/>
      </w:pPr>
      <w:rPr>
        <w:rFonts w:ascii="Wingdings" w:hAnsi="Wingdings" w:hint="default"/>
      </w:rPr>
    </w:lvl>
    <w:lvl w:ilvl="6" w:tplc="8F845ECE">
      <w:start w:val="1"/>
      <w:numFmt w:val="bullet"/>
      <w:lvlText w:val=""/>
      <w:lvlJc w:val="left"/>
      <w:pPr>
        <w:ind w:left="5040" w:hanging="360"/>
      </w:pPr>
      <w:rPr>
        <w:rFonts w:ascii="Symbol" w:hAnsi="Symbol" w:hint="default"/>
      </w:rPr>
    </w:lvl>
    <w:lvl w:ilvl="7" w:tplc="9AD2F0D6">
      <w:start w:val="1"/>
      <w:numFmt w:val="bullet"/>
      <w:lvlText w:val="o"/>
      <w:lvlJc w:val="left"/>
      <w:pPr>
        <w:ind w:left="5760" w:hanging="360"/>
      </w:pPr>
      <w:rPr>
        <w:rFonts w:ascii="Courier New" w:hAnsi="Courier New" w:hint="default"/>
      </w:rPr>
    </w:lvl>
    <w:lvl w:ilvl="8" w:tplc="D108AED2">
      <w:start w:val="1"/>
      <w:numFmt w:val="bullet"/>
      <w:lvlText w:val=""/>
      <w:lvlJc w:val="left"/>
      <w:pPr>
        <w:ind w:left="6480" w:hanging="360"/>
      </w:pPr>
      <w:rPr>
        <w:rFonts w:ascii="Wingdings" w:hAnsi="Wingdings" w:hint="default"/>
      </w:rPr>
    </w:lvl>
  </w:abstractNum>
  <w:abstractNum w:abstractNumId="4" w15:restartNumberingAfterBreak="0">
    <w:nsid w:val="09082B6D"/>
    <w:multiLevelType w:val="hybridMultilevel"/>
    <w:tmpl w:val="841A4FA4"/>
    <w:lvl w:ilvl="0" w:tplc="8BC2235A">
      <w:start w:val="1"/>
      <w:numFmt w:val="bullet"/>
      <w:lvlText w:val=""/>
      <w:lvlJc w:val="righ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1482525"/>
    <w:multiLevelType w:val="hybridMultilevel"/>
    <w:tmpl w:val="96E435FA"/>
    <w:lvl w:ilvl="0" w:tplc="BCD6F370">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D63FE4"/>
    <w:multiLevelType w:val="hybridMultilevel"/>
    <w:tmpl w:val="902667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7EC7568"/>
    <w:multiLevelType w:val="hybridMultilevel"/>
    <w:tmpl w:val="B762D0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5D477D"/>
    <w:multiLevelType w:val="hybridMultilevel"/>
    <w:tmpl w:val="A91AF286"/>
    <w:lvl w:ilvl="0" w:tplc="8B8E2BE0">
      <w:start w:val="1"/>
      <w:numFmt w:val="bullet"/>
      <w:lvlText w:val="•"/>
      <w:lvlJc w:val="left"/>
      <w:pPr>
        <w:tabs>
          <w:tab w:val="num" w:pos="720"/>
        </w:tabs>
        <w:ind w:left="720" w:hanging="360"/>
      </w:pPr>
      <w:rPr>
        <w:rFonts w:ascii="Arial" w:hAnsi="Arial" w:hint="default"/>
      </w:rPr>
    </w:lvl>
    <w:lvl w:ilvl="1" w:tplc="B6CAD66C" w:tentative="1">
      <w:start w:val="1"/>
      <w:numFmt w:val="bullet"/>
      <w:lvlText w:val="•"/>
      <w:lvlJc w:val="left"/>
      <w:pPr>
        <w:tabs>
          <w:tab w:val="num" w:pos="1440"/>
        </w:tabs>
        <w:ind w:left="1440" w:hanging="360"/>
      </w:pPr>
      <w:rPr>
        <w:rFonts w:ascii="Arial" w:hAnsi="Arial" w:hint="default"/>
      </w:rPr>
    </w:lvl>
    <w:lvl w:ilvl="2" w:tplc="A0C63DAE" w:tentative="1">
      <w:start w:val="1"/>
      <w:numFmt w:val="bullet"/>
      <w:lvlText w:val="•"/>
      <w:lvlJc w:val="left"/>
      <w:pPr>
        <w:tabs>
          <w:tab w:val="num" w:pos="2160"/>
        </w:tabs>
        <w:ind w:left="2160" w:hanging="360"/>
      </w:pPr>
      <w:rPr>
        <w:rFonts w:ascii="Arial" w:hAnsi="Arial" w:hint="default"/>
      </w:rPr>
    </w:lvl>
    <w:lvl w:ilvl="3" w:tplc="C406B40A" w:tentative="1">
      <w:start w:val="1"/>
      <w:numFmt w:val="bullet"/>
      <w:lvlText w:val="•"/>
      <w:lvlJc w:val="left"/>
      <w:pPr>
        <w:tabs>
          <w:tab w:val="num" w:pos="2880"/>
        </w:tabs>
        <w:ind w:left="2880" w:hanging="360"/>
      </w:pPr>
      <w:rPr>
        <w:rFonts w:ascii="Arial" w:hAnsi="Arial" w:hint="default"/>
      </w:rPr>
    </w:lvl>
    <w:lvl w:ilvl="4" w:tplc="7E2030D8" w:tentative="1">
      <w:start w:val="1"/>
      <w:numFmt w:val="bullet"/>
      <w:lvlText w:val="•"/>
      <w:lvlJc w:val="left"/>
      <w:pPr>
        <w:tabs>
          <w:tab w:val="num" w:pos="3600"/>
        </w:tabs>
        <w:ind w:left="3600" w:hanging="360"/>
      </w:pPr>
      <w:rPr>
        <w:rFonts w:ascii="Arial" w:hAnsi="Arial" w:hint="default"/>
      </w:rPr>
    </w:lvl>
    <w:lvl w:ilvl="5" w:tplc="57AE08DA" w:tentative="1">
      <w:start w:val="1"/>
      <w:numFmt w:val="bullet"/>
      <w:lvlText w:val="•"/>
      <w:lvlJc w:val="left"/>
      <w:pPr>
        <w:tabs>
          <w:tab w:val="num" w:pos="4320"/>
        </w:tabs>
        <w:ind w:left="4320" w:hanging="360"/>
      </w:pPr>
      <w:rPr>
        <w:rFonts w:ascii="Arial" w:hAnsi="Arial" w:hint="default"/>
      </w:rPr>
    </w:lvl>
    <w:lvl w:ilvl="6" w:tplc="DE980F00" w:tentative="1">
      <w:start w:val="1"/>
      <w:numFmt w:val="bullet"/>
      <w:lvlText w:val="•"/>
      <w:lvlJc w:val="left"/>
      <w:pPr>
        <w:tabs>
          <w:tab w:val="num" w:pos="5040"/>
        </w:tabs>
        <w:ind w:left="5040" w:hanging="360"/>
      </w:pPr>
      <w:rPr>
        <w:rFonts w:ascii="Arial" w:hAnsi="Arial" w:hint="default"/>
      </w:rPr>
    </w:lvl>
    <w:lvl w:ilvl="7" w:tplc="CFA2F160" w:tentative="1">
      <w:start w:val="1"/>
      <w:numFmt w:val="bullet"/>
      <w:lvlText w:val="•"/>
      <w:lvlJc w:val="left"/>
      <w:pPr>
        <w:tabs>
          <w:tab w:val="num" w:pos="5760"/>
        </w:tabs>
        <w:ind w:left="5760" w:hanging="360"/>
      </w:pPr>
      <w:rPr>
        <w:rFonts w:ascii="Arial" w:hAnsi="Arial" w:hint="default"/>
      </w:rPr>
    </w:lvl>
    <w:lvl w:ilvl="8" w:tplc="9B84A2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A65828"/>
    <w:multiLevelType w:val="hybridMultilevel"/>
    <w:tmpl w:val="9B4053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C7F7D46"/>
    <w:multiLevelType w:val="hybridMultilevel"/>
    <w:tmpl w:val="8D4895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2ED0727"/>
    <w:multiLevelType w:val="hybridMultilevel"/>
    <w:tmpl w:val="19DC7D26"/>
    <w:lvl w:ilvl="0" w:tplc="1102C6E6">
      <w:start w:val="1"/>
      <w:numFmt w:val="bullet"/>
      <w:lvlText w:val="-"/>
      <w:lvlJc w:val="left"/>
      <w:pPr>
        <w:ind w:left="720" w:hanging="360"/>
      </w:pPr>
      <w:rPr>
        <w:rFonts w:ascii="Garamond" w:eastAsiaTheme="minorHAns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6CD352A"/>
    <w:multiLevelType w:val="hybridMultilevel"/>
    <w:tmpl w:val="ABD480A6"/>
    <w:lvl w:ilvl="0" w:tplc="CC94E41A">
      <w:start w:val="1"/>
      <w:numFmt w:val="bullet"/>
      <w:lvlText w:val="•"/>
      <w:lvlJc w:val="left"/>
      <w:pPr>
        <w:tabs>
          <w:tab w:val="num" w:pos="720"/>
        </w:tabs>
        <w:ind w:left="720" w:hanging="360"/>
      </w:pPr>
      <w:rPr>
        <w:rFonts w:ascii="Arial" w:hAnsi="Arial" w:hint="default"/>
      </w:rPr>
    </w:lvl>
    <w:lvl w:ilvl="1" w:tplc="53C62C92" w:tentative="1">
      <w:start w:val="1"/>
      <w:numFmt w:val="bullet"/>
      <w:lvlText w:val="•"/>
      <w:lvlJc w:val="left"/>
      <w:pPr>
        <w:tabs>
          <w:tab w:val="num" w:pos="1440"/>
        </w:tabs>
        <w:ind w:left="1440" w:hanging="360"/>
      </w:pPr>
      <w:rPr>
        <w:rFonts w:ascii="Arial" w:hAnsi="Arial" w:hint="default"/>
      </w:rPr>
    </w:lvl>
    <w:lvl w:ilvl="2" w:tplc="4E3008DC" w:tentative="1">
      <w:start w:val="1"/>
      <w:numFmt w:val="bullet"/>
      <w:lvlText w:val="•"/>
      <w:lvlJc w:val="left"/>
      <w:pPr>
        <w:tabs>
          <w:tab w:val="num" w:pos="2160"/>
        </w:tabs>
        <w:ind w:left="2160" w:hanging="360"/>
      </w:pPr>
      <w:rPr>
        <w:rFonts w:ascii="Arial" w:hAnsi="Arial" w:hint="default"/>
      </w:rPr>
    </w:lvl>
    <w:lvl w:ilvl="3" w:tplc="4D52C94A" w:tentative="1">
      <w:start w:val="1"/>
      <w:numFmt w:val="bullet"/>
      <w:lvlText w:val="•"/>
      <w:lvlJc w:val="left"/>
      <w:pPr>
        <w:tabs>
          <w:tab w:val="num" w:pos="2880"/>
        </w:tabs>
        <w:ind w:left="2880" w:hanging="360"/>
      </w:pPr>
      <w:rPr>
        <w:rFonts w:ascii="Arial" w:hAnsi="Arial" w:hint="default"/>
      </w:rPr>
    </w:lvl>
    <w:lvl w:ilvl="4" w:tplc="91FE2978" w:tentative="1">
      <w:start w:val="1"/>
      <w:numFmt w:val="bullet"/>
      <w:lvlText w:val="•"/>
      <w:lvlJc w:val="left"/>
      <w:pPr>
        <w:tabs>
          <w:tab w:val="num" w:pos="3600"/>
        </w:tabs>
        <w:ind w:left="3600" w:hanging="360"/>
      </w:pPr>
      <w:rPr>
        <w:rFonts w:ascii="Arial" w:hAnsi="Arial" w:hint="default"/>
      </w:rPr>
    </w:lvl>
    <w:lvl w:ilvl="5" w:tplc="4BBAAB3A" w:tentative="1">
      <w:start w:val="1"/>
      <w:numFmt w:val="bullet"/>
      <w:lvlText w:val="•"/>
      <w:lvlJc w:val="left"/>
      <w:pPr>
        <w:tabs>
          <w:tab w:val="num" w:pos="4320"/>
        </w:tabs>
        <w:ind w:left="4320" w:hanging="360"/>
      </w:pPr>
      <w:rPr>
        <w:rFonts w:ascii="Arial" w:hAnsi="Arial" w:hint="default"/>
      </w:rPr>
    </w:lvl>
    <w:lvl w:ilvl="6" w:tplc="3E86E742" w:tentative="1">
      <w:start w:val="1"/>
      <w:numFmt w:val="bullet"/>
      <w:lvlText w:val="•"/>
      <w:lvlJc w:val="left"/>
      <w:pPr>
        <w:tabs>
          <w:tab w:val="num" w:pos="5040"/>
        </w:tabs>
        <w:ind w:left="5040" w:hanging="360"/>
      </w:pPr>
      <w:rPr>
        <w:rFonts w:ascii="Arial" w:hAnsi="Arial" w:hint="default"/>
      </w:rPr>
    </w:lvl>
    <w:lvl w:ilvl="7" w:tplc="6ECA9B64" w:tentative="1">
      <w:start w:val="1"/>
      <w:numFmt w:val="bullet"/>
      <w:lvlText w:val="•"/>
      <w:lvlJc w:val="left"/>
      <w:pPr>
        <w:tabs>
          <w:tab w:val="num" w:pos="5760"/>
        </w:tabs>
        <w:ind w:left="5760" w:hanging="360"/>
      </w:pPr>
      <w:rPr>
        <w:rFonts w:ascii="Arial" w:hAnsi="Arial" w:hint="default"/>
      </w:rPr>
    </w:lvl>
    <w:lvl w:ilvl="8" w:tplc="C2DE60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945EA4"/>
    <w:multiLevelType w:val="hybridMultilevel"/>
    <w:tmpl w:val="18AE2B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0E61C52"/>
    <w:multiLevelType w:val="hybridMultilevel"/>
    <w:tmpl w:val="77EC0434"/>
    <w:lvl w:ilvl="0" w:tplc="76E83BC8">
      <w:start w:val="1"/>
      <w:numFmt w:val="bullet"/>
      <w:lvlText w:val="•"/>
      <w:lvlJc w:val="left"/>
      <w:pPr>
        <w:tabs>
          <w:tab w:val="num" w:pos="720"/>
        </w:tabs>
        <w:ind w:left="720" w:hanging="360"/>
      </w:pPr>
      <w:rPr>
        <w:rFonts w:ascii="Arial" w:hAnsi="Arial" w:hint="default"/>
      </w:rPr>
    </w:lvl>
    <w:lvl w:ilvl="1" w:tplc="F4AAD324" w:tentative="1">
      <w:start w:val="1"/>
      <w:numFmt w:val="bullet"/>
      <w:lvlText w:val="•"/>
      <w:lvlJc w:val="left"/>
      <w:pPr>
        <w:tabs>
          <w:tab w:val="num" w:pos="1440"/>
        </w:tabs>
        <w:ind w:left="1440" w:hanging="360"/>
      </w:pPr>
      <w:rPr>
        <w:rFonts w:ascii="Arial" w:hAnsi="Arial" w:hint="default"/>
      </w:rPr>
    </w:lvl>
    <w:lvl w:ilvl="2" w:tplc="CA8CF33C" w:tentative="1">
      <w:start w:val="1"/>
      <w:numFmt w:val="bullet"/>
      <w:lvlText w:val="•"/>
      <w:lvlJc w:val="left"/>
      <w:pPr>
        <w:tabs>
          <w:tab w:val="num" w:pos="2160"/>
        </w:tabs>
        <w:ind w:left="2160" w:hanging="360"/>
      </w:pPr>
      <w:rPr>
        <w:rFonts w:ascii="Arial" w:hAnsi="Arial" w:hint="default"/>
      </w:rPr>
    </w:lvl>
    <w:lvl w:ilvl="3" w:tplc="FD38EC3A" w:tentative="1">
      <w:start w:val="1"/>
      <w:numFmt w:val="bullet"/>
      <w:lvlText w:val="•"/>
      <w:lvlJc w:val="left"/>
      <w:pPr>
        <w:tabs>
          <w:tab w:val="num" w:pos="2880"/>
        </w:tabs>
        <w:ind w:left="2880" w:hanging="360"/>
      </w:pPr>
      <w:rPr>
        <w:rFonts w:ascii="Arial" w:hAnsi="Arial" w:hint="default"/>
      </w:rPr>
    </w:lvl>
    <w:lvl w:ilvl="4" w:tplc="FD8C7C38" w:tentative="1">
      <w:start w:val="1"/>
      <w:numFmt w:val="bullet"/>
      <w:lvlText w:val="•"/>
      <w:lvlJc w:val="left"/>
      <w:pPr>
        <w:tabs>
          <w:tab w:val="num" w:pos="3600"/>
        </w:tabs>
        <w:ind w:left="3600" w:hanging="360"/>
      </w:pPr>
      <w:rPr>
        <w:rFonts w:ascii="Arial" w:hAnsi="Arial" w:hint="default"/>
      </w:rPr>
    </w:lvl>
    <w:lvl w:ilvl="5" w:tplc="0D2A4A6A" w:tentative="1">
      <w:start w:val="1"/>
      <w:numFmt w:val="bullet"/>
      <w:lvlText w:val="•"/>
      <w:lvlJc w:val="left"/>
      <w:pPr>
        <w:tabs>
          <w:tab w:val="num" w:pos="4320"/>
        </w:tabs>
        <w:ind w:left="4320" w:hanging="360"/>
      </w:pPr>
      <w:rPr>
        <w:rFonts w:ascii="Arial" w:hAnsi="Arial" w:hint="default"/>
      </w:rPr>
    </w:lvl>
    <w:lvl w:ilvl="6" w:tplc="502AC2AC" w:tentative="1">
      <w:start w:val="1"/>
      <w:numFmt w:val="bullet"/>
      <w:lvlText w:val="•"/>
      <w:lvlJc w:val="left"/>
      <w:pPr>
        <w:tabs>
          <w:tab w:val="num" w:pos="5040"/>
        </w:tabs>
        <w:ind w:left="5040" w:hanging="360"/>
      </w:pPr>
      <w:rPr>
        <w:rFonts w:ascii="Arial" w:hAnsi="Arial" w:hint="default"/>
      </w:rPr>
    </w:lvl>
    <w:lvl w:ilvl="7" w:tplc="CD2ED1C0" w:tentative="1">
      <w:start w:val="1"/>
      <w:numFmt w:val="bullet"/>
      <w:lvlText w:val="•"/>
      <w:lvlJc w:val="left"/>
      <w:pPr>
        <w:tabs>
          <w:tab w:val="num" w:pos="5760"/>
        </w:tabs>
        <w:ind w:left="5760" w:hanging="360"/>
      </w:pPr>
      <w:rPr>
        <w:rFonts w:ascii="Arial" w:hAnsi="Arial" w:hint="default"/>
      </w:rPr>
    </w:lvl>
    <w:lvl w:ilvl="8" w:tplc="38707D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498D"/>
    <w:multiLevelType w:val="hybridMultilevel"/>
    <w:tmpl w:val="C2B66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771CB3"/>
    <w:multiLevelType w:val="hybridMultilevel"/>
    <w:tmpl w:val="6456A3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97B57F5"/>
    <w:multiLevelType w:val="hybridMultilevel"/>
    <w:tmpl w:val="042A182E"/>
    <w:lvl w:ilvl="0" w:tplc="1102C6E6">
      <w:start w:val="1"/>
      <w:numFmt w:val="bullet"/>
      <w:lvlText w:val="-"/>
      <w:lvlJc w:val="left"/>
      <w:pPr>
        <w:ind w:left="720" w:hanging="360"/>
      </w:pPr>
      <w:rPr>
        <w:rFonts w:ascii="Garamond" w:eastAsiaTheme="minorHAns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AA51C96"/>
    <w:multiLevelType w:val="hybridMultilevel"/>
    <w:tmpl w:val="D17CFB4E"/>
    <w:lvl w:ilvl="0" w:tplc="CAA0EF1E">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C2D8D02"/>
    <w:multiLevelType w:val="hybridMultilevel"/>
    <w:tmpl w:val="FFFFFFFF"/>
    <w:lvl w:ilvl="0" w:tplc="05F01694">
      <w:start w:val="1"/>
      <w:numFmt w:val="bullet"/>
      <w:lvlText w:val=""/>
      <w:lvlJc w:val="left"/>
      <w:pPr>
        <w:ind w:left="720" w:hanging="360"/>
      </w:pPr>
      <w:rPr>
        <w:rFonts w:ascii="Symbol" w:hAnsi="Symbol" w:hint="default"/>
      </w:rPr>
    </w:lvl>
    <w:lvl w:ilvl="1" w:tplc="B43CEF62">
      <w:start w:val="1"/>
      <w:numFmt w:val="bullet"/>
      <w:lvlText w:val="o"/>
      <w:lvlJc w:val="left"/>
      <w:pPr>
        <w:ind w:left="1440" w:hanging="360"/>
      </w:pPr>
      <w:rPr>
        <w:rFonts w:ascii="Courier New" w:hAnsi="Courier New" w:hint="default"/>
      </w:rPr>
    </w:lvl>
    <w:lvl w:ilvl="2" w:tplc="3A6EEB88">
      <w:start w:val="1"/>
      <w:numFmt w:val="bullet"/>
      <w:lvlText w:val=""/>
      <w:lvlJc w:val="left"/>
      <w:pPr>
        <w:ind w:left="2160" w:hanging="360"/>
      </w:pPr>
      <w:rPr>
        <w:rFonts w:ascii="Wingdings" w:hAnsi="Wingdings" w:hint="default"/>
      </w:rPr>
    </w:lvl>
    <w:lvl w:ilvl="3" w:tplc="48D225A0">
      <w:start w:val="1"/>
      <w:numFmt w:val="bullet"/>
      <w:lvlText w:val=""/>
      <w:lvlJc w:val="left"/>
      <w:pPr>
        <w:ind w:left="2880" w:hanging="360"/>
      </w:pPr>
      <w:rPr>
        <w:rFonts w:ascii="Symbol" w:hAnsi="Symbol" w:hint="default"/>
      </w:rPr>
    </w:lvl>
    <w:lvl w:ilvl="4" w:tplc="BD8E9478">
      <w:start w:val="1"/>
      <w:numFmt w:val="bullet"/>
      <w:lvlText w:val="o"/>
      <w:lvlJc w:val="left"/>
      <w:pPr>
        <w:ind w:left="3600" w:hanging="360"/>
      </w:pPr>
      <w:rPr>
        <w:rFonts w:ascii="Courier New" w:hAnsi="Courier New" w:hint="default"/>
      </w:rPr>
    </w:lvl>
    <w:lvl w:ilvl="5" w:tplc="33C6A4E0">
      <w:start w:val="1"/>
      <w:numFmt w:val="bullet"/>
      <w:lvlText w:val=""/>
      <w:lvlJc w:val="left"/>
      <w:pPr>
        <w:ind w:left="4320" w:hanging="360"/>
      </w:pPr>
      <w:rPr>
        <w:rFonts w:ascii="Wingdings" w:hAnsi="Wingdings" w:hint="default"/>
      </w:rPr>
    </w:lvl>
    <w:lvl w:ilvl="6" w:tplc="C58E6342">
      <w:start w:val="1"/>
      <w:numFmt w:val="bullet"/>
      <w:lvlText w:val=""/>
      <w:lvlJc w:val="left"/>
      <w:pPr>
        <w:ind w:left="5040" w:hanging="360"/>
      </w:pPr>
      <w:rPr>
        <w:rFonts w:ascii="Symbol" w:hAnsi="Symbol" w:hint="default"/>
      </w:rPr>
    </w:lvl>
    <w:lvl w:ilvl="7" w:tplc="4C388D5E">
      <w:start w:val="1"/>
      <w:numFmt w:val="bullet"/>
      <w:lvlText w:val="o"/>
      <w:lvlJc w:val="left"/>
      <w:pPr>
        <w:ind w:left="5760" w:hanging="360"/>
      </w:pPr>
      <w:rPr>
        <w:rFonts w:ascii="Courier New" w:hAnsi="Courier New" w:hint="default"/>
      </w:rPr>
    </w:lvl>
    <w:lvl w:ilvl="8" w:tplc="E4FAF6B6">
      <w:start w:val="1"/>
      <w:numFmt w:val="bullet"/>
      <w:lvlText w:val=""/>
      <w:lvlJc w:val="left"/>
      <w:pPr>
        <w:ind w:left="6480" w:hanging="360"/>
      </w:pPr>
      <w:rPr>
        <w:rFonts w:ascii="Wingdings" w:hAnsi="Wingdings" w:hint="default"/>
      </w:rPr>
    </w:lvl>
  </w:abstractNum>
  <w:abstractNum w:abstractNumId="20" w15:restartNumberingAfterBreak="0">
    <w:nsid w:val="3D546E4D"/>
    <w:multiLevelType w:val="hybridMultilevel"/>
    <w:tmpl w:val="94D8B89C"/>
    <w:lvl w:ilvl="0" w:tplc="1102C6E6">
      <w:start w:val="1"/>
      <w:numFmt w:val="bullet"/>
      <w:lvlText w:val="-"/>
      <w:lvlJc w:val="left"/>
      <w:pPr>
        <w:ind w:left="720" w:hanging="360"/>
      </w:pPr>
      <w:rPr>
        <w:rFonts w:ascii="Garamond" w:eastAsiaTheme="minorHAns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E267342"/>
    <w:multiLevelType w:val="hybridMultilevel"/>
    <w:tmpl w:val="E6E6B3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C396692"/>
    <w:multiLevelType w:val="hybridMultilevel"/>
    <w:tmpl w:val="5F5CBD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D8C43F0"/>
    <w:multiLevelType w:val="hybridMultilevel"/>
    <w:tmpl w:val="FFFFFFFF"/>
    <w:lvl w:ilvl="0" w:tplc="8710174E">
      <w:start w:val="1"/>
      <w:numFmt w:val="bullet"/>
      <w:lvlText w:val=""/>
      <w:lvlJc w:val="left"/>
      <w:pPr>
        <w:ind w:left="720" w:hanging="360"/>
      </w:pPr>
      <w:rPr>
        <w:rFonts w:ascii="Symbol" w:hAnsi="Symbol" w:hint="default"/>
      </w:rPr>
    </w:lvl>
    <w:lvl w:ilvl="1" w:tplc="791485DA">
      <w:start w:val="1"/>
      <w:numFmt w:val="bullet"/>
      <w:lvlText w:val="o"/>
      <w:lvlJc w:val="left"/>
      <w:pPr>
        <w:ind w:left="1440" w:hanging="360"/>
      </w:pPr>
      <w:rPr>
        <w:rFonts w:ascii="Courier New" w:hAnsi="Courier New" w:hint="default"/>
      </w:rPr>
    </w:lvl>
    <w:lvl w:ilvl="2" w:tplc="637C0372">
      <w:start w:val="1"/>
      <w:numFmt w:val="bullet"/>
      <w:lvlText w:val=""/>
      <w:lvlJc w:val="left"/>
      <w:pPr>
        <w:ind w:left="2160" w:hanging="360"/>
      </w:pPr>
      <w:rPr>
        <w:rFonts w:ascii="Wingdings" w:hAnsi="Wingdings" w:hint="default"/>
      </w:rPr>
    </w:lvl>
    <w:lvl w:ilvl="3" w:tplc="9490E430">
      <w:start w:val="1"/>
      <w:numFmt w:val="bullet"/>
      <w:lvlText w:val=""/>
      <w:lvlJc w:val="left"/>
      <w:pPr>
        <w:ind w:left="2880" w:hanging="360"/>
      </w:pPr>
      <w:rPr>
        <w:rFonts w:ascii="Symbol" w:hAnsi="Symbol" w:hint="default"/>
      </w:rPr>
    </w:lvl>
    <w:lvl w:ilvl="4" w:tplc="8E90CA76">
      <w:start w:val="1"/>
      <w:numFmt w:val="bullet"/>
      <w:lvlText w:val="o"/>
      <w:lvlJc w:val="left"/>
      <w:pPr>
        <w:ind w:left="3600" w:hanging="360"/>
      </w:pPr>
      <w:rPr>
        <w:rFonts w:ascii="Courier New" w:hAnsi="Courier New" w:hint="default"/>
      </w:rPr>
    </w:lvl>
    <w:lvl w:ilvl="5" w:tplc="BFD02354">
      <w:start w:val="1"/>
      <w:numFmt w:val="bullet"/>
      <w:lvlText w:val=""/>
      <w:lvlJc w:val="left"/>
      <w:pPr>
        <w:ind w:left="4320" w:hanging="360"/>
      </w:pPr>
      <w:rPr>
        <w:rFonts w:ascii="Wingdings" w:hAnsi="Wingdings" w:hint="default"/>
      </w:rPr>
    </w:lvl>
    <w:lvl w:ilvl="6" w:tplc="A34871F6">
      <w:start w:val="1"/>
      <w:numFmt w:val="bullet"/>
      <w:lvlText w:val=""/>
      <w:lvlJc w:val="left"/>
      <w:pPr>
        <w:ind w:left="5040" w:hanging="360"/>
      </w:pPr>
      <w:rPr>
        <w:rFonts w:ascii="Symbol" w:hAnsi="Symbol" w:hint="default"/>
      </w:rPr>
    </w:lvl>
    <w:lvl w:ilvl="7" w:tplc="7D28E298">
      <w:start w:val="1"/>
      <w:numFmt w:val="bullet"/>
      <w:lvlText w:val="o"/>
      <w:lvlJc w:val="left"/>
      <w:pPr>
        <w:ind w:left="5760" w:hanging="360"/>
      </w:pPr>
      <w:rPr>
        <w:rFonts w:ascii="Courier New" w:hAnsi="Courier New" w:hint="default"/>
      </w:rPr>
    </w:lvl>
    <w:lvl w:ilvl="8" w:tplc="625A8B44">
      <w:start w:val="1"/>
      <w:numFmt w:val="bullet"/>
      <w:lvlText w:val=""/>
      <w:lvlJc w:val="left"/>
      <w:pPr>
        <w:ind w:left="6480" w:hanging="360"/>
      </w:pPr>
      <w:rPr>
        <w:rFonts w:ascii="Wingdings" w:hAnsi="Wingdings" w:hint="default"/>
      </w:rPr>
    </w:lvl>
  </w:abstractNum>
  <w:abstractNum w:abstractNumId="24" w15:restartNumberingAfterBreak="0">
    <w:nsid w:val="51E91286"/>
    <w:multiLevelType w:val="hybridMultilevel"/>
    <w:tmpl w:val="B8AAE960"/>
    <w:lvl w:ilvl="0" w:tplc="8BC2235A">
      <w:start w:val="1"/>
      <w:numFmt w:val="bullet"/>
      <w:lvlText w:val=""/>
      <w:lvlJc w:val="righ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44D495A"/>
    <w:multiLevelType w:val="hybridMultilevel"/>
    <w:tmpl w:val="9F04E8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8870CA8"/>
    <w:multiLevelType w:val="hybridMultilevel"/>
    <w:tmpl w:val="9160A9B2"/>
    <w:lvl w:ilvl="0" w:tplc="99A834D8">
      <w:start w:val="1"/>
      <w:numFmt w:val="bullet"/>
      <w:lvlText w:val="•"/>
      <w:lvlJc w:val="left"/>
      <w:pPr>
        <w:tabs>
          <w:tab w:val="num" w:pos="720"/>
        </w:tabs>
        <w:ind w:left="720" w:hanging="360"/>
      </w:pPr>
      <w:rPr>
        <w:rFonts w:ascii="Arial" w:hAnsi="Arial" w:hint="default"/>
      </w:rPr>
    </w:lvl>
    <w:lvl w:ilvl="1" w:tplc="CE0AF3B8" w:tentative="1">
      <w:start w:val="1"/>
      <w:numFmt w:val="bullet"/>
      <w:lvlText w:val="•"/>
      <w:lvlJc w:val="left"/>
      <w:pPr>
        <w:tabs>
          <w:tab w:val="num" w:pos="1440"/>
        </w:tabs>
        <w:ind w:left="1440" w:hanging="360"/>
      </w:pPr>
      <w:rPr>
        <w:rFonts w:ascii="Arial" w:hAnsi="Arial" w:hint="default"/>
      </w:rPr>
    </w:lvl>
    <w:lvl w:ilvl="2" w:tplc="7A2ED466" w:tentative="1">
      <w:start w:val="1"/>
      <w:numFmt w:val="bullet"/>
      <w:lvlText w:val="•"/>
      <w:lvlJc w:val="left"/>
      <w:pPr>
        <w:tabs>
          <w:tab w:val="num" w:pos="2160"/>
        </w:tabs>
        <w:ind w:left="2160" w:hanging="360"/>
      </w:pPr>
      <w:rPr>
        <w:rFonts w:ascii="Arial" w:hAnsi="Arial" w:hint="default"/>
      </w:rPr>
    </w:lvl>
    <w:lvl w:ilvl="3" w:tplc="F2462E9E" w:tentative="1">
      <w:start w:val="1"/>
      <w:numFmt w:val="bullet"/>
      <w:lvlText w:val="•"/>
      <w:lvlJc w:val="left"/>
      <w:pPr>
        <w:tabs>
          <w:tab w:val="num" w:pos="2880"/>
        </w:tabs>
        <w:ind w:left="2880" w:hanging="360"/>
      </w:pPr>
      <w:rPr>
        <w:rFonts w:ascii="Arial" w:hAnsi="Arial" w:hint="default"/>
      </w:rPr>
    </w:lvl>
    <w:lvl w:ilvl="4" w:tplc="DDFA4B5C" w:tentative="1">
      <w:start w:val="1"/>
      <w:numFmt w:val="bullet"/>
      <w:lvlText w:val="•"/>
      <w:lvlJc w:val="left"/>
      <w:pPr>
        <w:tabs>
          <w:tab w:val="num" w:pos="3600"/>
        </w:tabs>
        <w:ind w:left="3600" w:hanging="360"/>
      </w:pPr>
      <w:rPr>
        <w:rFonts w:ascii="Arial" w:hAnsi="Arial" w:hint="default"/>
      </w:rPr>
    </w:lvl>
    <w:lvl w:ilvl="5" w:tplc="58C04D1E" w:tentative="1">
      <w:start w:val="1"/>
      <w:numFmt w:val="bullet"/>
      <w:lvlText w:val="•"/>
      <w:lvlJc w:val="left"/>
      <w:pPr>
        <w:tabs>
          <w:tab w:val="num" w:pos="4320"/>
        </w:tabs>
        <w:ind w:left="4320" w:hanging="360"/>
      </w:pPr>
      <w:rPr>
        <w:rFonts w:ascii="Arial" w:hAnsi="Arial" w:hint="default"/>
      </w:rPr>
    </w:lvl>
    <w:lvl w:ilvl="6" w:tplc="F5FC8C18" w:tentative="1">
      <w:start w:val="1"/>
      <w:numFmt w:val="bullet"/>
      <w:lvlText w:val="•"/>
      <w:lvlJc w:val="left"/>
      <w:pPr>
        <w:tabs>
          <w:tab w:val="num" w:pos="5040"/>
        </w:tabs>
        <w:ind w:left="5040" w:hanging="360"/>
      </w:pPr>
      <w:rPr>
        <w:rFonts w:ascii="Arial" w:hAnsi="Arial" w:hint="default"/>
      </w:rPr>
    </w:lvl>
    <w:lvl w:ilvl="7" w:tplc="0C4297EA" w:tentative="1">
      <w:start w:val="1"/>
      <w:numFmt w:val="bullet"/>
      <w:lvlText w:val="•"/>
      <w:lvlJc w:val="left"/>
      <w:pPr>
        <w:tabs>
          <w:tab w:val="num" w:pos="5760"/>
        </w:tabs>
        <w:ind w:left="5760" w:hanging="360"/>
      </w:pPr>
      <w:rPr>
        <w:rFonts w:ascii="Arial" w:hAnsi="Arial" w:hint="default"/>
      </w:rPr>
    </w:lvl>
    <w:lvl w:ilvl="8" w:tplc="81169DA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DC0439"/>
    <w:multiLevelType w:val="hybridMultilevel"/>
    <w:tmpl w:val="FA24BBBE"/>
    <w:lvl w:ilvl="0" w:tplc="1D6055C6">
      <w:numFmt w:val="bullet"/>
      <w:lvlText w:val="•"/>
      <w:lvlJc w:val="left"/>
      <w:pPr>
        <w:ind w:left="1668" w:hanging="1308"/>
      </w:pPr>
      <w:rPr>
        <w:rFonts w:ascii="Garamond" w:eastAsiaTheme="minorHAns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B952880"/>
    <w:multiLevelType w:val="hybridMultilevel"/>
    <w:tmpl w:val="EF80A7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EAC3166"/>
    <w:multiLevelType w:val="hybridMultilevel"/>
    <w:tmpl w:val="C01C92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13D3F8A"/>
    <w:multiLevelType w:val="hybridMultilevel"/>
    <w:tmpl w:val="553A1062"/>
    <w:lvl w:ilvl="0" w:tplc="8E827BDE">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48463E3"/>
    <w:multiLevelType w:val="hybridMultilevel"/>
    <w:tmpl w:val="8B1C42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A3541D8"/>
    <w:multiLevelType w:val="hybridMultilevel"/>
    <w:tmpl w:val="56DCCD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AE75E53"/>
    <w:multiLevelType w:val="hybridMultilevel"/>
    <w:tmpl w:val="BED45B50"/>
    <w:lvl w:ilvl="0" w:tplc="1102C6E6">
      <w:start w:val="1"/>
      <w:numFmt w:val="bullet"/>
      <w:lvlText w:val="-"/>
      <w:lvlJc w:val="left"/>
      <w:pPr>
        <w:ind w:left="720" w:hanging="360"/>
      </w:pPr>
      <w:rPr>
        <w:rFonts w:ascii="Garamond" w:eastAsiaTheme="minorHAns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EE92C35"/>
    <w:multiLevelType w:val="hybridMultilevel"/>
    <w:tmpl w:val="2F761750"/>
    <w:lvl w:ilvl="0" w:tplc="B0DA324A">
      <w:start w:val="1"/>
      <w:numFmt w:val="bullet"/>
      <w:lvlText w:val="•"/>
      <w:lvlJc w:val="left"/>
      <w:pPr>
        <w:tabs>
          <w:tab w:val="num" w:pos="720"/>
        </w:tabs>
        <w:ind w:left="720" w:hanging="360"/>
      </w:pPr>
      <w:rPr>
        <w:rFonts w:ascii="Arial" w:hAnsi="Arial" w:hint="default"/>
      </w:rPr>
    </w:lvl>
    <w:lvl w:ilvl="1" w:tplc="8B10589E">
      <w:start w:val="165"/>
      <w:numFmt w:val="bullet"/>
      <w:lvlText w:val=""/>
      <w:lvlJc w:val="left"/>
      <w:pPr>
        <w:tabs>
          <w:tab w:val="num" w:pos="1440"/>
        </w:tabs>
        <w:ind w:left="1440" w:hanging="360"/>
      </w:pPr>
      <w:rPr>
        <w:rFonts w:ascii="Wingdings" w:hAnsi="Wingdings" w:hint="default"/>
      </w:rPr>
    </w:lvl>
    <w:lvl w:ilvl="2" w:tplc="FB78DC04" w:tentative="1">
      <w:start w:val="1"/>
      <w:numFmt w:val="bullet"/>
      <w:lvlText w:val="•"/>
      <w:lvlJc w:val="left"/>
      <w:pPr>
        <w:tabs>
          <w:tab w:val="num" w:pos="2160"/>
        </w:tabs>
        <w:ind w:left="2160" w:hanging="360"/>
      </w:pPr>
      <w:rPr>
        <w:rFonts w:ascii="Arial" w:hAnsi="Arial" w:hint="default"/>
      </w:rPr>
    </w:lvl>
    <w:lvl w:ilvl="3" w:tplc="46DA9D68" w:tentative="1">
      <w:start w:val="1"/>
      <w:numFmt w:val="bullet"/>
      <w:lvlText w:val="•"/>
      <w:lvlJc w:val="left"/>
      <w:pPr>
        <w:tabs>
          <w:tab w:val="num" w:pos="2880"/>
        </w:tabs>
        <w:ind w:left="2880" w:hanging="360"/>
      </w:pPr>
      <w:rPr>
        <w:rFonts w:ascii="Arial" w:hAnsi="Arial" w:hint="default"/>
      </w:rPr>
    </w:lvl>
    <w:lvl w:ilvl="4" w:tplc="16D2DC96" w:tentative="1">
      <w:start w:val="1"/>
      <w:numFmt w:val="bullet"/>
      <w:lvlText w:val="•"/>
      <w:lvlJc w:val="left"/>
      <w:pPr>
        <w:tabs>
          <w:tab w:val="num" w:pos="3600"/>
        </w:tabs>
        <w:ind w:left="3600" w:hanging="360"/>
      </w:pPr>
      <w:rPr>
        <w:rFonts w:ascii="Arial" w:hAnsi="Arial" w:hint="default"/>
      </w:rPr>
    </w:lvl>
    <w:lvl w:ilvl="5" w:tplc="23166CAA" w:tentative="1">
      <w:start w:val="1"/>
      <w:numFmt w:val="bullet"/>
      <w:lvlText w:val="•"/>
      <w:lvlJc w:val="left"/>
      <w:pPr>
        <w:tabs>
          <w:tab w:val="num" w:pos="4320"/>
        </w:tabs>
        <w:ind w:left="4320" w:hanging="360"/>
      </w:pPr>
      <w:rPr>
        <w:rFonts w:ascii="Arial" w:hAnsi="Arial" w:hint="default"/>
      </w:rPr>
    </w:lvl>
    <w:lvl w:ilvl="6" w:tplc="2AA42AC8" w:tentative="1">
      <w:start w:val="1"/>
      <w:numFmt w:val="bullet"/>
      <w:lvlText w:val="•"/>
      <w:lvlJc w:val="left"/>
      <w:pPr>
        <w:tabs>
          <w:tab w:val="num" w:pos="5040"/>
        </w:tabs>
        <w:ind w:left="5040" w:hanging="360"/>
      </w:pPr>
      <w:rPr>
        <w:rFonts w:ascii="Arial" w:hAnsi="Arial" w:hint="default"/>
      </w:rPr>
    </w:lvl>
    <w:lvl w:ilvl="7" w:tplc="B8DA0A22" w:tentative="1">
      <w:start w:val="1"/>
      <w:numFmt w:val="bullet"/>
      <w:lvlText w:val="•"/>
      <w:lvlJc w:val="left"/>
      <w:pPr>
        <w:tabs>
          <w:tab w:val="num" w:pos="5760"/>
        </w:tabs>
        <w:ind w:left="5760" w:hanging="360"/>
      </w:pPr>
      <w:rPr>
        <w:rFonts w:ascii="Arial" w:hAnsi="Arial" w:hint="default"/>
      </w:rPr>
    </w:lvl>
    <w:lvl w:ilvl="8" w:tplc="FE9C49C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8123A4"/>
    <w:multiLevelType w:val="hybridMultilevel"/>
    <w:tmpl w:val="124C52DC"/>
    <w:lvl w:ilvl="0" w:tplc="2446E332">
      <w:start w:val="1"/>
      <w:numFmt w:val="bullet"/>
      <w:lvlText w:val="•"/>
      <w:lvlJc w:val="left"/>
      <w:pPr>
        <w:tabs>
          <w:tab w:val="num" w:pos="720"/>
        </w:tabs>
        <w:ind w:left="720" w:hanging="360"/>
      </w:pPr>
      <w:rPr>
        <w:rFonts w:ascii="Arial" w:hAnsi="Arial" w:hint="default"/>
      </w:rPr>
    </w:lvl>
    <w:lvl w:ilvl="1" w:tplc="878EBB7E" w:tentative="1">
      <w:start w:val="1"/>
      <w:numFmt w:val="bullet"/>
      <w:lvlText w:val="•"/>
      <w:lvlJc w:val="left"/>
      <w:pPr>
        <w:tabs>
          <w:tab w:val="num" w:pos="1440"/>
        </w:tabs>
        <w:ind w:left="1440" w:hanging="360"/>
      </w:pPr>
      <w:rPr>
        <w:rFonts w:ascii="Arial" w:hAnsi="Arial" w:hint="default"/>
      </w:rPr>
    </w:lvl>
    <w:lvl w:ilvl="2" w:tplc="69A6746E" w:tentative="1">
      <w:start w:val="1"/>
      <w:numFmt w:val="bullet"/>
      <w:lvlText w:val="•"/>
      <w:lvlJc w:val="left"/>
      <w:pPr>
        <w:tabs>
          <w:tab w:val="num" w:pos="2160"/>
        </w:tabs>
        <w:ind w:left="2160" w:hanging="360"/>
      </w:pPr>
      <w:rPr>
        <w:rFonts w:ascii="Arial" w:hAnsi="Arial" w:hint="default"/>
      </w:rPr>
    </w:lvl>
    <w:lvl w:ilvl="3" w:tplc="0B7AAD18" w:tentative="1">
      <w:start w:val="1"/>
      <w:numFmt w:val="bullet"/>
      <w:lvlText w:val="•"/>
      <w:lvlJc w:val="left"/>
      <w:pPr>
        <w:tabs>
          <w:tab w:val="num" w:pos="2880"/>
        </w:tabs>
        <w:ind w:left="2880" w:hanging="360"/>
      </w:pPr>
      <w:rPr>
        <w:rFonts w:ascii="Arial" w:hAnsi="Arial" w:hint="default"/>
      </w:rPr>
    </w:lvl>
    <w:lvl w:ilvl="4" w:tplc="E4121B50" w:tentative="1">
      <w:start w:val="1"/>
      <w:numFmt w:val="bullet"/>
      <w:lvlText w:val="•"/>
      <w:lvlJc w:val="left"/>
      <w:pPr>
        <w:tabs>
          <w:tab w:val="num" w:pos="3600"/>
        </w:tabs>
        <w:ind w:left="3600" w:hanging="360"/>
      </w:pPr>
      <w:rPr>
        <w:rFonts w:ascii="Arial" w:hAnsi="Arial" w:hint="default"/>
      </w:rPr>
    </w:lvl>
    <w:lvl w:ilvl="5" w:tplc="13FCFB92" w:tentative="1">
      <w:start w:val="1"/>
      <w:numFmt w:val="bullet"/>
      <w:lvlText w:val="•"/>
      <w:lvlJc w:val="left"/>
      <w:pPr>
        <w:tabs>
          <w:tab w:val="num" w:pos="4320"/>
        </w:tabs>
        <w:ind w:left="4320" w:hanging="360"/>
      </w:pPr>
      <w:rPr>
        <w:rFonts w:ascii="Arial" w:hAnsi="Arial" w:hint="default"/>
      </w:rPr>
    </w:lvl>
    <w:lvl w:ilvl="6" w:tplc="A6F0F0B0" w:tentative="1">
      <w:start w:val="1"/>
      <w:numFmt w:val="bullet"/>
      <w:lvlText w:val="•"/>
      <w:lvlJc w:val="left"/>
      <w:pPr>
        <w:tabs>
          <w:tab w:val="num" w:pos="5040"/>
        </w:tabs>
        <w:ind w:left="5040" w:hanging="360"/>
      </w:pPr>
      <w:rPr>
        <w:rFonts w:ascii="Arial" w:hAnsi="Arial" w:hint="default"/>
      </w:rPr>
    </w:lvl>
    <w:lvl w:ilvl="7" w:tplc="570AB5F2" w:tentative="1">
      <w:start w:val="1"/>
      <w:numFmt w:val="bullet"/>
      <w:lvlText w:val="•"/>
      <w:lvlJc w:val="left"/>
      <w:pPr>
        <w:tabs>
          <w:tab w:val="num" w:pos="5760"/>
        </w:tabs>
        <w:ind w:left="5760" w:hanging="360"/>
      </w:pPr>
      <w:rPr>
        <w:rFonts w:ascii="Arial" w:hAnsi="Arial" w:hint="default"/>
      </w:rPr>
    </w:lvl>
    <w:lvl w:ilvl="8" w:tplc="86DAC0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3B4C79"/>
    <w:multiLevelType w:val="hybridMultilevel"/>
    <w:tmpl w:val="1BF624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D2831F0"/>
    <w:multiLevelType w:val="hybridMultilevel"/>
    <w:tmpl w:val="F604A3DE"/>
    <w:lvl w:ilvl="0" w:tplc="1102C6E6">
      <w:start w:val="1"/>
      <w:numFmt w:val="bullet"/>
      <w:lvlText w:val="-"/>
      <w:lvlJc w:val="left"/>
      <w:pPr>
        <w:ind w:left="720" w:hanging="360"/>
      </w:pPr>
      <w:rPr>
        <w:rFonts w:ascii="Garamond" w:eastAsiaTheme="minorHAns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D835286"/>
    <w:multiLevelType w:val="hybridMultilevel"/>
    <w:tmpl w:val="E0B05E2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135223463">
    <w:abstractNumId w:val="19"/>
  </w:num>
  <w:num w:numId="2" w16cid:durableId="326906335">
    <w:abstractNumId w:val="23"/>
  </w:num>
  <w:num w:numId="3" w16cid:durableId="1645160430">
    <w:abstractNumId w:val="3"/>
  </w:num>
  <w:num w:numId="4" w16cid:durableId="1150827910">
    <w:abstractNumId w:val="38"/>
  </w:num>
  <w:num w:numId="5" w16cid:durableId="1917472430">
    <w:abstractNumId w:val="28"/>
  </w:num>
  <w:num w:numId="6" w16cid:durableId="1832672485">
    <w:abstractNumId w:val="9"/>
  </w:num>
  <w:num w:numId="7" w16cid:durableId="1436251141">
    <w:abstractNumId w:val="16"/>
  </w:num>
  <w:num w:numId="8" w16cid:durableId="1256128546">
    <w:abstractNumId w:val="29"/>
  </w:num>
  <w:num w:numId="9" w16cid:durableId="176500588">
    <w:abstractNumId w:val="17"/>
  </w:num>
  <w:num w:numId="10" w16cid:durableId="24793469">
    <w:abstractNumId w:val="22"/>
  </w:num>
  <w:num w:numId="11" w16cid:durableId="1106316668">
    <w:abstractNumId w:val="13"/>
  </w:num>
  <w:num w:numId="12" w16cid:durableId="1816337200">
    <w:abstractNumId w:val="5"/>
  </w:num>
  <w:num w:numId="13" w16cid:durableId="437405904">
    <w:abstractNumId w:val="18"/>
  </w:num>
  <w:num w:numId="14" w16cid:durableId="878739218">
    <w:abstractNumId w:val="30"/>
  </w:num>
  <w:num w:numId="15" w16cid:durableId="652107395">
    <w:abstractNumId w:val="10"/>
  </w:num>
  <w:num w:numId="16" w16cid:durableId="352658405">
    <w:abstractNumId w:val="6"/>
  </w:num>
  <w:num w:numId="17" w16cid:durableId="463425594">
    <w:abstractNumId w:val="11"/>
  </w:num>
  <w:num w:numId="18" w16cid:durableId="396905236">
    <w:abstractNumId w:val="37"/>
  </w:num>
  <w:num w:numId="19" w16cid:durableId="674722417">
    <w:abstractNumId w:val="20"/>
  </w:num>
  <w:num w:numId="20" w16cid:durableId="1300303905">
    <w:abstractNumId w:val="27"/>
  </w:num>
  <w:num w:numId="21" w16cid:durableId="327487686">
    <w:abstractNumId w:val="15"/>
  </w:num>
  <w:num w:numId="22" w16cid:durableId="1104494743">
    <w:abstractNumId w:val="7"/>
  </w:num>
  <w:num w:numId="23" w16cid:durableId="1786343583">
    <w:abstractNumId w:val="34"/>
  </w:num>
  <w:num w:numId="24" w16cid:durableId="800271007">
    <w:abstractNumId w:val="14"/>
  </w:num>
  <w:num w:numId="25" w16cid:durableId="915282794">
    <w:abstractNumId w:val="4"/>
  </w:num>
  <w:num w:numId="26" w16cid:durableId="1177884499">
    <w:abstractNumId w:val="35"/>
  </w:num>
  <w:num w:numId="27" w16cid:durableId="51269347">
    <w:abstractNumId w:val="26"/>
  </w:num>
  <w:num w:numId="28" w16cid:durableId="791629517">
    <w:abstractNumId w:val="12"/>
  </w:num>
  <w:num w:numId="29" w16cid:durableId="1434666577">
    <w:abstractNumId w:val="33"/>
  </w:num>
  <w:num w:numId="30" w16cid:durableId="1326082464">
    <w:abstractNumId w:val="8"/>
  </w:num>
  <w:num w:numId="31" w16cid:durableId="611087380">
    <w:abstractNumId w:val="24"/>
  </w:num>
  <w:num w:numId="32" w16cid:durableId="1556239059">
    <w:abstractNumId w:val="32"/>
  </w:num>
  <w:num w:numId="33" w16cid:durableId="1418945614">
    <w:abstractNumId w:val="21"/>
  </w:num>
  <w:num w:numId="34" w16cid:durableId="1741560359">
    <w:abstractNumId w:val="1"/>
  </w:num>
  <w:num w:numId="35" w16cid:durableId="1572421575">
    <w:abstractNumId w:val="31"/>
  </w:num>
  <w:num w:numId="36" w16cid:durableId="189144051">
    <w:abstractNumId w:val="0"/>
  </w:num>
  <w:num w:numId="37" w16cid:durableId="355470792">
    <w:abstractNumId w:val="25"/>
  </w:num>
  <w:num w:numId="38" w16cid:durableId="258753867">
    <w:abstractNumId w:val="2"/>
  </w:num>
  <w:num w:numId="39" w16cid:durableId="75197641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82A"/>
    <w:rsid w:val="00003BB9"/>
    <w:rsid w:val="00004D91"/>
    <w:rsid w:val="00012EF6"/>
    <w:rsid w:val="000136BB"/>
    <w:rsid w:val="000141F8"/>
    <w:rsid w:val="000155A1"/>
    <w:rsid w:val="00021DEB"/>
    <w:rsid w:val="000227BF"/>
    <w:rsid w:val="0002402D"/>
    <w:rsid w:val="00025C57"/>
    <w:rsid w:val="000269F3"/>
    <w:rsid w:val="000272AD"/>
    <w:rsid w:val="000277FB"/>
    <w:rsid w:val="00027C14"/>
    <w:rsid w:val="000341C3"/>
    <w:rsid w:val="00036448"/>
    <w:rsid w:val="000425AB"/>
    <w:rsid w:val="0004788E"/>
    <w:rsid w:val="00047914"/>
    <w:rsid w:val="00060DDA"/>
    <w:rsid w:val="00065BD9"/>
    <w:rsid w:val="00066146"/>
    <w:rsid w:val="000746E1"/>
    <w:rsid w:val="000770A8"/>
    <w:rsid w:val="0007773B"/>
    <w:rsid w:val="000841FD"/>
    <w:rsid w:val="00084677"/>
    <w:rsid w:val="00086805"/>
    <w:rsid w:val="00091EF3"/>
    <w:rsid w:val="00096D9D"/>
    <w:rsid w:val="000A2BC2"/>
    <w:rsid w:val="000A3D85"/>
    <w:rsid w:val="000B0BB4"/>
    <w:rsid w:val="000B19A4"/>
    <w:rsid w:val="000B3873"/>
    <w:rsid w:val="000C2640"/>
    <w:rsid w:val="000C3475"/>
    <w:rsid w:val="000D1E6F"/>
    <w:rsid w:val="000D56E4"/>
    <w:rsid w:val="000F03DF"/>
    <w:rsid w:val="000F6303"/>
    <w:rsid w:val="000F7C40"/>
    <w:rsid w:val="000F7E32"/>
    <w:rsid w:val="00100FF0"/>
    <w:rsid w:val="00101286"/>
    <w:rsid w:val="001030AE"/>
    <w:rsid w:val="00110968"/>
    <w:rsid w:val="00113168"/>
    <w:rsid w:val="00114AD2"/>
    <w:rsid w:val="001165CD"/>
    <w:rsid w:val="00121F08"/>
    <w:rsid w:val="00124902"/>
    <w:rsid w:val="00124D9B"/>
    <w:rsid w:val="001269D9"/>
    <w:rsid w:val="00134149"/>
    <w:rsid w:val="001374EE"/>
    <w:rsid w:val="00142B58"/>
    <w:rsid w:val="0014507B"/>
    <w:rsid w:val="00145CC2"/>
    <w:rsid w:val="001478E6"/>
    <w:rsid w:val="0015182A"/>
    <w:rsid w:val="00152C49"/>
    <w:rsid w:val="001545C7"/>
    <w:rsid w:val="001551DB"/>
    <w:rsid w:val="00155B17"/>
    <w:rsid w:val="00160CB9"/>
    <w:rsid w:val="001624D9"/>
    <w:rsid w:val="00162DF8"/>
    <w:rsid w:val="00165437"/>
    <w:rsid w:val="00171DFF"/>
    <w:rsid w:val="00181C7F"/>
    <w:rsid w:val="00183F89"/>
    <w:rsid w:val="00186DCC"/>
    <w:rsid w:val="001879B5"/>
    <w:rsid w:val="00190B0E"/>
    <w:rsid w:val="001923F2"/>
    <w:rsid w:val="0019543C"/>
    <w:rsid w:val="001A53E7"/>
    <w:rsid w:val="001A6017"/>
    <w:rsid w:val="001B39CB"/>
    <w:rsid w:val="001B4DED"/>
    <w:rsid w:val="001B6DEB"/>
    <w:rsid w:val="001C781F"/>
    <w:rsid w:val="001D2A50"/>
    <w:rsid w:val="001D2B4C"/>
    <w:rsid w:val="001E1B35"/>
    <w:rsid w:val="001E5A82"/>
    <w:rsid w:val="001F17B9"/>
    <w:rsid w:val="001F2D3F"/>
    <w:rsid w:val="001F46AB"/>
    <w:rsid w:val="002036B2"/>
    <w:rsid w:val="002046C0"/>
    <w:rsid w:val="0020684B"/>
    <w:rsid w:val="00212011"/>
    <w:rsid w:val="002151A1"/>
    <w:rsid w:val="002272F4"/>
    <w:rsid w:val="002329EA"/>
    <w:rsid w:val="00237272"/>
    <w:rsid w:val="002423B4"/>
    <w:rsid w:val="002512B8"/>
    <w:rsid w:val="00253D0C"/>
    <w:rsid w:val="00262B80"/>
    <w:rsid w:val="0026587A"/>
    <w:rsid w:val="002701C0"/>
    <w:rsid w:val="0028297A"/>
    <w:rsid w:val="00283BBC"/>
    <w:rsid w:val="00284F5F"/>
    <w:rsid w:val="00286750"/>
    <w:rsid w:val="002871FD"/>
    <w:rsid w:val="00292B89"/>
    <w:rsid w:val="002951F9"/>
    <w:rsid w:val="002A00FC"/>
    <w:rsid w:val="002A608E"/>
    <w:rsid w:val="002A6510"/>
    <w:rsid w:val="002A660D"/>
    <w:rsid w:val="002B4AB3"/>
    <w:rsid w:val="002D2FDB"/>
    <w:rsid w:val="002E06CF"/>
    <w:rsid w:val="002E0857"/>
    <w:rsid w:val="002F0D3B"/>
    <w:rsid w:val="002F25B8"/>
    <w:rsid w:val="002F25C3"/>
    <w:rsid w:val="002F33D4"/>
    <w:rsid w:val="002F38E0"/>
    <w:rsid w:val="00301C06"/>
    <w:rsid w:val="00301C59"/>
    <w:rsid w:val="00302126"/>
    <w:rsid w:val="00303DBF"/>
    <w:rsid w:val="0030641F"/>
    <w:rsid w:val="0030792E"/>
    <w:rsid w:val="00313745"/>
    <w:rsid w:val="0032020F"/>
    <w:rsid w:val="0032282A"/>
    <w:rsid w:val="00327246"/>
    <w:rsid w:val="0033007A"/>
    <w:rsid w:val="00332602"/>
    <w:rsid w:val="00332938"/>
    <w:rsid w:val="00333F3C"/>
    <w:rsid w:val="003407E6"/>
    <w:rsid w:val="00344DAF"/>
    <w:rsid w:val="00345752"/>
    <w:rsid w:val="00351A39"/>
    <w:rsid w:val="003525DB"/>
    <w:rsid w:val="00352A78"/>
    <w:rsid w:val="00353117"/>
    <w:rsid w:val="003540A4"/>
    <w:rsid w:val="00357BD8"/>
    <w:rsid w:val="00362374"/>
    <w:rsid w:val="00364594"/>
    <w:rsid w:val="00370024"/>
    <w:rsid w:val="003745EE"/>
    <w:rsid w:val="003746C2"/>
    <w:rsid w:val="00375CD6"/>
    <w:rsid w:val="00386318"/>
    <w:rsid w:val="00386FD3"/>
    <w:rsid w:val="0038764D"/>
    <w:rsid w:val="00390777"/>
    <w:rsid w:val="0039173B"/>
    <w:rsid w:val="00397FCA"/>
    <w:rsid w:val="003B1699"/>
    <w:rsid w:val="003B64EC"/>
    <w:rsid w:val="003C0229"/>
    <w:rsid w:val="003D1954"/>
    <w:rsid w:val="003D2E35"/>
    <w:rsid w:val="003D2E75"/>
    <w:rsid w:val="003E006D"/>
    <w:rsid w:val="003E1EFF"/>
    <w:rsid w:val="003E213F"/>
    <w:rsid w:val="003E2EA7"/>
    <w:rsid w:val="003E6C49"/>
    <w:rsid w:val="003E720F"/>
    <w:rsid w:val="003F1723"/>
    <w:rsid w:val="003F4FAE"/>
    <w:rsid w:val="00405D50"/>
    <w:rsid w:val="00407230"/>
    <w:rsid w:val="00413EB8"/>
    <w:rsid w:val="00413EF7"/>
    <w:rsid w:val="00416C7F"/>
    <w:rsid w:val="00417A99"/>
    <w:rsid w:val="004205B6"/>
    <w:rsid w:val="00422C20"/>
    <w:rsid w:val="00424CDF"/>
    <w:rsid w:val="0042548A"/>
    <w:rsid w:val="0043689A"/>
    <w:rsid w:val="004433D8"/>
    <w:rsid w:val="0044561A"/>
    <w:rsid w:val="00446313"/>
    <w:rsid w:val="00455EFD"/>
    <w:rsid w:val="00463FFF"/>
    <w:rsid w:val="00464B95"/>
    <w:rsid w:val="00467A34"/>
    <w:rsid w:val="004724AF"/>
    <w:rsid w:val="004764F9"/>
    <w:rsid w:val="00476A55"/>
    <w:rsid w:val="00480B7D"/>
    <w:rsid w:val="004817D9"/>
    <w:rsid w:val="004853E2"/>
    <w:rsid w:val="004859B8"/>
    <w:rsid w:val="00491112"/>
    <w:rsid w:val="0049137F"/>
    <w:rsid w:val="00494B8C"/>
    <w:rsid w:val="00495222"/>
    <w:rsid w:val="0049614A"/>
    <w:rsid w:val="00497F72"/>
    <w:rsid w:val="004A3116"/>
    <w:rsid w:val="004A6B7A"/>
    <w:rsid w:val="004A6CF9"/>
    <w:rsid w:val="004B0CB4"/>
    <w:rsid w:val="004B7AFC"/>
    <w:rsid w:val="004C0B5F"/>
    <w:rsid w:val="004C3A8C"/>
    <w:rsid w:val="004C43D5"/>
    <w:rsid w:val="004E2E13"/>
    <w:rsid w:val="004E3F1F"/>
    <w:rsid w:val="004E4452"/>
    <w:rsid w:val="004F4247"/>
    <w:rsid w:val="00501F1E"/>
    <w:rsid w:val="00503FFE"/>
    <w:rsid w:val="00524F0A"/>
    <w:rsid w:val="005271A2"/>
    <w:rsid w:val="00527CEC"/>
    <w:rsid w:val="00534DF8"/>
    <w:rsid w:val="00540C1D"/>
    <w:rsid w:val="0055321B"/>
    <w:rsid w:val="00554EFD"/>
    <w:rsid w:val="00555877"/>
    <w:rsid w:val="0055651A"/>
    <w:rsid w:val="00556550"/>
    <w:rsid w:val="00563075"/>
    <w:rsid w:val="00563BC3"/>
    <w:rsid w:val="005654D6"/>
    <w:rsid w:val="005736D7"/>
    <w:rsid w:val="00574087"/>
    <w:rsid w:val="00584074"/>
    <w:rsid w:val="005848B5"/>
    <w:rsid w:val="00585447"/>
    <w:rsid w:val="005904E1"/>
    <w:rsid w:val="00590528"/>
    <w:rsid w:val="00593540"/>
    <w:rsid w:val="00595EB8"/>
    <w:rsid w:val="00597398"/>
    <w:rsid w:val="005A28DE"/>
    <w:rsid w:val="005A4C14"/>
    <w:rsid w:val="005A5819"/>
    <w:rsid w:val="005B30B7"/>
    <w:rsid w:val="005B4548"/>
    <w:rsid w:val="005B551E"/>
    <w:rsid w:val="005C3A17"/>
    <w:rsid w:val="005C5C16"/>
    <w:rsid w:val="005D4349"/>
    <w:rsid w:val="005D4478"/>
    <w:rsid w:val="005D685F"/>
    <w:rsid w:val="005D69A7"/>
    <w:rsid w:val="005D7F38"/>
    <w:rsid w:val="005E185E"/>
    <w:rsid w:val="005E23F2"/>
    <w:rsid w:val="005E39EF"/>
    <w:rsid w:val="005E4470"/>
    <w:rsid w:val="005E7237"/>
    <w:rsid w:val="005F0BE7"/>
    <w:rsid w:val="005F0E3D"/>
    <w:rsid w:val="005F3DBD"/>
    <w:rsid w:val="005F3E8E"/>
    <w:rsid w:val="005F4272"/>
    <w:rsid w:val="005F59E4"/>
    <w:rsid w:val="005F5DF8"/>
    <w:rsid w:val="005F624A"/>
    <w:rsid w:val="006000B8"/>
    <w:rsid w:val="006019DA"/>
    <w:rsid w:val="00603A85"/>
    <w:rsid w:val="006076F9"/>
    <w:rsid w:val="00607C7A"/>
    <w:rsid w:val="00611D43"/>
    <w:rsid w:val="00611FE9"/>
    <w:rsid w:val="00612734"/>
    <w:rsid w:val="006161D0"/>
    <w:rsid w:val="00617099"/>
    <w:rsid w:val="00624BF3"/>
    <w:rsid w:val="00626370"/>
    <w:rsid w:val="00626625"/>
    <w:rsid w:val="00626B4D"/>
    <w:rsid w:val="00630F7F"/>
    <w:rsid w:val="006320D8"/>
    <w:rsid w:val="00635411"/>
    <w:rsid w:val="0063652B"/>
    <w:rsid w:val="00646C53"/>
    <w:rsid w:val="00647A38"/>
    <w:rsid w:val="006512A6"/>
    <w:rsid w:val="006513FE"/>
    <w:rsid w:val="00651C2B"/>
    <w:rsid w:val="00654DCC"/>
    <w:rsid w:val="0066099F"/>
    <w:rsid w:val="0066375F"/>
    <w:rsid w:val="006662CD"/>
    <w:rsid w:val="00672FBF"/>
    <w:rsid w:val="00674AAA"/>
    <w:rsid w:val="00677B44"/>
    <w:rsid w:val="0068205E"/>
    <w:rsid w:val="00685E8A"/>
    <w:rsid w:val="006A2391"/>
    <w:rsid w:val="006A5368"/>
    <w:rsid w:val="006B1D51"/>
    <w:rsid w:val="006B6A16"/>
    <w:rsid w:val="006B7301"/>
    <w:rsid w:val="006C1C38"/>
    <w:rsid w:val="006C2B4A"/>
    <w:rsid w:val="006C361C"/>
    <w:rsid w:val="006C4CEB"/>
    <w:rsid w:val="006C5B69"/>
    <w:rsid w:val="006C6551"/>
    <w:rsid w:val="006D4A89"/>
    <w:rsid w:val="006D70BD"/>
    <w:rsid w:val="006D744A"/>
    <w:rsid w:val="006E08C8"/>
    <w:rsid w:val="006E0C43"/>
    <w:rsid w:val="006E668C"/>
    <w:rsid w:val="006E6F62"/>
    <w:rsid w:val="006F09F5"/>
    <w:rsid w:val="006F28CF"/>
    <w:rsid w:val="006F3566"/>
    <w:rsid w:val="006F5617"/>
    <w:rsid w:val="006F63E6"/>
    <w:rsid w:val="00700248"/>
    <w:rsid w:val="00701CAC"/>
    <w:rsid w:val="00703D34"/>
    <w:rsid w:val="00704367"/>
    <w:rsid w:val="007044E8"/>
    <w:rsid w:val="00710BE2"/>
    <w:rsid w:val="00712354"/>
    <w:rsid w:val="00712E6E"/>
    <w:rsid w:val="0071417C"/>
    <w:rsid w:val="0072417A"/>
    <w:rsid w:val="00725EF2"/>
    <w:rsid w:val="00726B79"/>
    <w:rsid w:val="0073038B"/>
    <w:rsid w:val="0073056A"/>
    <w:rsid w:val="007348E9"/>
    <w:rsid w:val="00734FE7"/>
    <w:rsid w:val="0074023D"/>
    <w:rsid w:val="0074029D"/>
    <w:rsid w:val="0074371E"/>
    <w:rsid w:val="0075304F"/>
    <w:rsid w:val="007540CF"/>
    <w:rsid w:val="00754211"/>
    <w:rsid w:val="00757D4A"/>
    <w:rsid w:val="00760B58"/>
    <w:rsid w:val="00764109"/>
    <w:rsid w:val="00773C19"/>
    <w:rsid w:val="00777588"/>
    <w:rsid w:val="00777E49"/>
    <w:rsid w:val="00782299"/>
    <w:rsid w:val="00784E86"/>
    <w:rsid w:val="00786CDA"/>
    <w:rsid w:val="007932A2"/>
    <w:rsid w:val="00795474"/>
    <w:rsid w:val="00796AEE"/>
    <w:rsid w:val="007A0FAA"/>
    <w:rsid w:val="007A1B1C"/>
    <w:rsid w:val="007A2750"/>
    <w:rsid w:val="007B1808"/>
    <w:rsid w:val="007B1EEF"/>
    <w:rsid w:val="007B314E"/>
    <w:rsid w:val="007B64E1"/>
    <w:rsid w:val="007C15EC"/>
    <w:rsid w:val="007C33A4"/>
    <w:rsid w:val="007C3CA0"/>
    <w:rsid w:val="007D6861"/>
    <w:rsid w:val="007D714D"/>
    <w:rsid w:val="007E4A2B"/>
    <w:rsid w:val="007E799C"/>
    <w:rsid w:val="007E7AF0"/>
    <w:rsid w:val="007F731B"/>
    <w:rsid w:val="007F7916"/>
    <w:rsid w:val="008004A5"/>
    <w:rsid w:val="008016DF"/>
    <w:rsid w:val="00811198"/>
    <w:rsid w:val="00815D02"/>
    <w:rsid w:val="00816AEA"/>
    <w:rsid w:val="0082164E"/>
    <w:rsid w:val="00821FE6"/>
    <w:rsid w:val="0083352F"/>
    <w:rsid w:val="0083422F"/>
    <w:rsid w:val="0083570C"/>
    <w:rsid w:val="00835A55"/>
    <w:rsid w:val="008416A4"/>
    <w:rsid w:val="00846FFF"/>
    <w:rsid w:val="00847CD5"/>
    <w:rsid w:val="008511C3"/>
    <w:rsid w:val="0085348A"/>
    <w:rsid w:val="0085439B"/>
    <w:rsid w:val="00856733"/>
    <w:rsid w:val="00862EA3"/>
    <w:rsid w:val="00862FA0"/>
    <w:rsid w:val="00863592"/>
    <w:rsid w:val="00864893"/>
    <w:rsid w:val="00871B5B"/>
    <w:rsid w:val="008760DF"/>
    <w:rsid w:val="008762D1"/>
    <w:rsid w:val="008816D6"/>
    <w:rsid w:val="008842F9"/>
    <w:rsid w:val="0088629A"/>
    <w:rsid w:val="00886A13"/>
    <w:rsid w:val="00886D55"/>
    <w:rsid w:val="00890D05"/>
    <w:rsid w:val="0089174F"/>
    <w:rsid w:val="008A2D25"/>
    <w:rsid w:val="008A3D74"/>
    <w:rsid w:val="008A4B09"/>
    <w:rsid w:val="008A4CDE"/>
    <w:rsid w:val="008B1887"/>
    <w:rsid w:val="008B37BD"/>
    <w:rsid w:val="008B3BE7"/>
    <w:rsid w:val="008B5538"/>
    <w:rsid w:val="008B5990"/>
    <w:rsid w:val="008C0667"/>
    <w:rsid w:val="008C0DD5"/>
    <w:rsid w:val="008C1EB7"/>
    <w:rsid w:val="008C61BE"/>
    <w:rsid w:val="008C7CFE"/>
    <w:rsid w:val="008D6BC0"/>
    <w:rsid w:val="008E16B5"/>
    <w:rsid w:val="008E6844"/>
    <w:rsid w:val="008F06FE"/>
    <w:rsid w:val="008F09A0"/>
    <w:rsid w:val="008F2256"/>
    <w:rsid w:val="008F3ECD"/>
    <w:rsid w:val="008F7CAE"/>
    <w:rsid w:val="00900059"/>
    <w:rsid w:val="00901098"/>
    <w:rsid w:val="009016E5"/>
    <w:rsid w:val="009120F6"/>
    <w:rsid w:val="00915ACC"/>
    <w:rsid w:val="00917C2C"/>
    <w:rsid w:val="0092111A"/>
    <w:rsid w:val="009249BD"/>
    <w:rsid w:val="00930BE9"/>
    <w:rsid w:val="00933AD6"/>
    <w:rsid w:val="00940914"/>
    <w:rsid w:val="00940EFF"/>
    <w:rsid w:val="00943C3E"/>
    <w:rsid w:val="009449C5"/>
    <w:rsid w:val="00946166"/>
    <w:rsid w:val="009475FE"/>
    <w:rsid w:val="00952508"/>
    <w:rsid w:val="0095408D"/>
    <w:rsid w:val="0095461A"/>
    <w:rsid w:val="00954EC2"/>
    <w:rsid w:val="009675CA"/>
    <w:rsid w:val="00970BB2"/>
    <w:rsid w:val="00972751"/>
    <w:rsid w:val="009746DA"/>
    <w:rsid w:val="00977602"/>
    <w:rsid w:val="0097782F"/>
    <w:rsid w:val="0098088D"/>
    <w:rsid w:val="00980EF9"/>
    <w:rsid w:val="00980F9C"/>
    <w:rsid w:val="00983BF9"/>
    <w:rsid w:val="00985C81"/>
    <w:rsid w:val="0098632A"/>
    <w:rsid w:val="009873BE"/>
    <w:rsid w:val="009911B1"/>
    <w:rsid w:val="009A046D"/>
    <w:rsid w:val="009A07E7"/>
    <w:rsid w:val="009A207B"/>
    <w:rsid w:val="009A25C9"/>
    <w:rsid w:val="009A2788"/>
    <w:rsid w:val="009A4318"/>
    <w:rsid w:val="009A66D8"/>
    <w:rsid w:val="009A6B41"/>
    <w:rsid w:val="009B214A"/>
    <w:rsid w:val="009B3939"/>
    <w:rsid w:val="009B4628"/>
    <w:rsid w:val="009C30B5"/>
    <w:rsid w:val="009D0031"/>
    <w:rsid w:val="009D1F2D"/>
    <w:rsid w:val="009D39DF"/>
    <w:rsid w:val="009D3A92"/>
    <w:rsid w:val="009D3E32"/>
    <w:rsid w:val="009D6F62"/>
    <w:rsid w:val="009E0486"/>
    <w:rsid w:val="009E2E64"/>
    <w:rsid w:val="009E463D"/>
    <w:rsid w:val="009E7869"/>
    <w:rsid w:val="009F21ED"/>
    <w:rsid w:val="009F2422"/>
    <w:rsid w:val="009F2DBC"/>
    <w:rsid w:val="009F66B8"/>
    <w:rsid w:val="00A13313"/>
    <w:rsid w:val="00A137CC"/>
    <w:rsid w:val="00A1392B"/>
    <w:rsid w:val="00A166FD"/>
    <w:rsid w:val="00A2214A"/>
    <w:rsid w:val="00A2231C"/>
    <w:rsid w:val="00A22BE5"/>
    <w:rsid w:val="00A2594B"/>
    <w:rsid w:val="00A26FE8"/>
    <w:rsid w:val="00A2745A"/>
    <w:rsid w:val="00A314F4"/>
    <w:rsid w:val="00A33577"/>
    <w:rsid w:val="00A34604"/>
    <w:rsid w:val="00A50260"/>
    <w:rsid w:val="00A50F20"/>
    <w:rsid w:val="00A51986"/>
    <w:rsid w:val="00A5363D"/>
    <w:rsid w:val="00A53F2D"/>
    <w:rsid w:val="00A54E13"/>
    <w:rsid w:val="00A61861"/>
    <w:rsid w:val="00A62707"/>
    <w:rsid w:val="00A63D20"/>
    <w:rsid w:val="00A6515A"/>
    <w:rsid w:val="00A65C3B"/>
    <w:rsid w:val="00A6606C"/>
    <w:rsid w:val="00A70890"/>
    <w:rsid w:val="00A75273"/>
    <w:rsid w:val="00A77A0D"/>
    <w:rsid w:val="00A81E03"/>
    <w:rsid w:val="00A82F1E"/>
    <w:rsid w:val="00A82FD8"/>
    <w:rsid w:val="00A83ADE"/>
    <w:rsid w:val="00A83F65"/>
    <w:rsid w:val="00A93C3A"/>
    <w:rsid w:val="00AA0950"/>
    <w:rsid w:val="00AA24C9"/>
    <w:rsid w:val="00AA3C07"/>
    <w:rsid w:val="00AB001A"/>
    <w:rsid w:val="00AB0701"/>
    <w:rsid w:val="00AB09ED"/>
    <w:rsid w:val="00AB0A13"/>
    <w:rsid w:val="00AB0E47"/>
    <w:rsid w:val="00AB1C28"/>
    <w:rsid w:val="00AB3A42"/>
    <w:rsid w:val="00AB754A"/>
    <w:rsid w:val="00AB7D83"/>
    <w:rsid w:val="00AC5451"/>
    <w:rsid w:val="00AD16D4"/>
    <w:rsid w:val="00AD1C5D"/>
    <w:rsid w:val="00AE3221"/>
    <w:rsid w:val="00AF14CB"/>
    <w:rsid w:val="00AF18F1"/>
    <w:rsid w:val="00AF2FA8"/>
    <w:rsid w:val="00AF5129"/>
    <w:rsid w:val="00AF5F8B"/>
    <w:rsid w:val="00AF6C9F"/>
    <w:rsid w:val="00AF7B34"/>
    <w:rsid w:val="00B01F2B"/>
    <w:rsid w:val="00B10DB0"/>
    <w:rsid w:val="00B111FE"/>
    <w:rsid w:val="00B16944"/>
    <w:rsid w:val="00B20ED8"/>
    <w:rsid w:val="00B22E9B"/>
    <w:rsid w:val="00B261BA"/>
    <w:rsid w:val="00B2734D"/>
    <w:rsid w:val="00B2750B"/>
    <w:rsid w:val="00B3072C"/>
    <w:rsid w:val="00B31261"/>
    <w:rsid w:val="00B32920"/>
    <w:rsid w:val="00B33461"/>
    <w:rsid w:val="00B34F7B"/>
    <w:rsid w:val="00B360E2"/>
    <w:rsid w:val="00B3768C"/>
    <w:rsid w:val="00B379B1"/>
    <w:rsid w:val="00B41DD2"/>
    <w:rsid w:val="00B42C38"/>
    <w:rsid w:val="00B42CAB"/>
    <w:rsid w:val="00B43C73"/>
    <w:rsid w:val="00B44133"/>
    <w:rsid w:val="00B451BF"/>
    <w:rsid w:val="00B467DF"/>
    <w:rsid w:val="00B471FF"/>
    <w:rsid w:val="00B51129"/>
    <w:rsid w:val="00B53994"/>
    <w:rsid w:val="00B63B98"/>
    <w:rsid w:val="00B66798"/>
    <w:rsid w:val="00B66DF5"/>
    <w:rsid w:val="00B67C8F"/>
    <w:rsid w:val="00B70BFC"/>
    <w:rsid w:val="00B71AE0"/>
    <w:rsid w:val="00B76222"/>
    <w:rsid w:val="00B77A8B"/>
    <w:rsid w:val="00B80531"/>
    <w:rsid w:val="00B807C3"/>
    <w:rsid w:val="00B846A9"/>
    <w:rsid w:val="00B87606"/>
    <w:rsid w:val="00B908EF"/>
    <w:rsid w:val="00B92D16"/>
    <w:rsid w:val="00B930EA"/>
    <w:rsid w:val="00B9374A"/>
    <w:rsid w:val="00BA428B"/>
    <w:rsid w:val="00BB637D"/>
    <w:rsid w:val="00BB74C7"/>
    <w:rsid w:val="00BC1F73"/>
    <w:rsid w:val="00BD0730"/>
    <w:rsid w:val="00BD1F8C"/>
    <w:rsid w:val="00BD68F2"/>
    <w:rsid w:val="00BE7086"/>
    <w:rsid w:val="00BF069C"/>
    <w:rsid w:val="00BF249F"/>
    <w:rsid w:val="00BF4525"/>
    <w:rsid w:val="00BF6194"/>
    <w:rsid w:val="00BF6ECF"/>
    <w:rsid w:val="00BF6F23"/>
    <w:rsid w:val="00BF7D50"/>
    <w:rsid w:val="00C0121C"/>
    <w:rsid w:val="00C01AC2"/>
    <w:rsid w:val="00C023AC"/>
    <w:rsid w:val="00C068BB"/>
    <w:rsid w:val="00C1362E"/>
    <w:rsid w:val="00C13B8F"/>
    <w:rsid w:val="00C14C53"/>
    <w:rsid w:val="00C16ED7"/>
    <w:rsid w:val="00C2308C"/>
    <w:rsid w:val="00C30BE2"/>
    <w:rsid w:val="00C3311C"/>
    <w:rsid w:val="00C33956"/>
    <w:rsid w:val="00C45539"/>
    <w:rsid w:val="00C50FF6"/>
    <w:rsid w:val="00C535D3"/>
    <w:rsid w:val="00C55513"/>
    <w:rsid w:val="00C62428"/>
    <w:rsid w:val="00C630D8"/>
    <w:rsid w:val="00C7047A"/>
    <w:rsid w:val="00C70785"/>
    <w:rsid w:val="00C76D5D"/>
    <w:rsid w:val="00C81B1A"/>
    <w:rsid w:val="00C83DA6"/>
    <w:rsid w:val="00C916B7"/>
    <w:rsid w:val="00C93A10"/>
    <w:rsid w:val="00C948D5"/>
    <w:rsid w:val="00C95B5B"/>
    <w:rsid w:val="00CA128A"/>
    <w:rsid w:val="00CA23E2"/>
    <w:rsid w:val="00CA3020"/>
    <w:rsid w:val="00CA4CAA"/>
    <w:rsid w:val="00CA4FED"/>
    <w:rsid w:val="00CC3177"/>
    <w:rsid w:val="00CC5C8F"/>
    <w:rsid w:val="00CD0138"/>
    <w:rsid w:val="00CD065D"/>
    <w:rsid w:val="00CD2A38"/>
    <w:rsid w:val="00CD4083"/>
    <w:rsid w:val="00CD46E5"/>
    <w:rsid w:val="00CD4FF5"/>
    <w:rsid w:val="00CD5752"/>
    <w:rsid w:val="00CD61FD"/>
    <w:rsid w:val="00CE5E50"/>
    <w:rsid w:val="00D03BFC"/>
    <w:rsid w:val="00D03D58"/>
    <w:rsid w:val="00D0708F"/>
    <w:rsid w:val="00D07A98"/>
    <w:rsid w:val="00D100E5"/>
    <w:rsid w:val="00D10150"/>
    <w:rsid w:val="00D13980"/>
    <w:rsid w:val="00D13FFE"/>
    <w:rsid w:val="00D20248"/>
    <w:rsid w:val="00D23935"/>
    <w:rsid w:val="00D268CC"/>
    <w:rsid w:val="00D2742B"/>
    <w:rsid w:val="00D3041C"/>
    <w:rsid w:val="00D332E1"/>
    <w:rsid w:val="00D34D8F"/>
    <w:rsid w:val="00D41E1A"/>
    <w:rsid w:val="00D46BD5"/>
    <w:rsid w:val="00D46ED7"/>
    <w:rsid w:val="00D47683"/>
    <w:rsid w:val="00D52ABA"/>
    <w:rsid w:val="00D5694D"/>
    <w:rsid w:val="00D60C27"/>
    <w:rsid w:val="00D72A5E"/>
    <w:rsid w:val="00D72C76"/>
    <w:rsid w:val="00D73ACE"/>
    <w:rsid w:val="00D8472F"/>
    <w:rsid w:val="00D91D48"/>
    <w:rsid w:val="00D965C8"/>
    <w:rsid w:val="00D96BF4"/>
    <w:rsid w:val="00DA2147"/>
    <w:rsid w:val="00DA5292"/>
    <w:rsid w:val="00DA6DD2"/>
    <w:rsid w:val="00DB0EF6"/>
    <w:rsid w:val="00DB2DEC"/>
    <w:rsid w:val="00DB3226"/>
    <w:rsid w:val="00DB34FF"/>
    <w:rsid w:val="00DB396D"/>
    <w:rsid w:val="00DB5F4D"/>
    <w:rsid w:val="00DB6F46"/>
    <w:rsid w:val="00DC1B10"/>
    <w:rsid w:val="00DC5232"/>
    <w:rsid w:val="00DD0239"/>
    <w:rsid w:val="00DD04FD"/>
    <w:rsid w:val="00DD2226"/>
    <w:rsid w:val="00DD3165"/>
    <w:rsid w:val="00DD471F"/>
    <w:rsid w:val="00DD53F0"/>
    <w:rsid w:val="00DD70AE"/>
    <w:rsid w:val="00DE25EC"/>
    <w:rsid w:val="00DE2780"/>
    <w:rsid w:val="00DE4C31"/>
    <w:rsid w:val="00DE51BB"/>
    <w:rsid w:val="00DE5E84"/>
    <w:rsid w:val="00DE7D24"/>
    <w:rsid w:val="00DF1685"/>
    <w:rsid w:val="00DF37DF"/>
    <w:rsid w:val="00DF5E17"/>
    <w:rsid w:val="00DF5F91"/>
    <w:rsid w:val="00DF6ABD"/>
    <w:rsid w:val="00DF7D26"/>
    <w:rsid w:val="00E002ED"/>
    <w:rsid w:val="00E0482A"/>
    <w:rsid w:val="00E05013"/>
    <w:rsid w:val="00E06914"/>
    <w:rsid w:val="00E11427"/>
    <w:rsid w:val="00E11477"/>
    <w:rsid w:val="00E11A8B"/>
    <w:rsid w:val="00E1291A"/>
    <w:rsid w:val="00E1543E"/>
    <w:rsid w:val="00E163DE"/>
    <w:rsid w:val="00E2216C"/>
    <w:rsid w:val="00E4011F"/>
    <w:rsid w:val="00E40F4F"/>
    <w:rsid w:val="00E42B67"/>
    <w:rsid w:val="00E47967"/>
    <w:rsid w:val="00E548A0"/>
    <w:rsid w:val="00E554BF"/>
    <w:rsid w:val="00E56B88"/>
    <w:rsid w:val="00E57722"/>
    <w:rsid w:val="00E63A9E"/>
    <w:rsid w:val="00E6534F"/>
    <w:rsid w:val="00E65878"/>
    <w:rsid w:val="00E665DE"/>
    <w:rsid w:val="00E66C50"/>
    <w:rsid w:val="00E717F7"/>
    <w:rsid w:val="00E73B1C"/>
    <w:rsid w:val="00E76AC7"/>
    <w:rsid w:val="00E805F4"/>
    <w:rsid w:val="00E82BF8"/>
    <w:rsid w:val="00E83D07"/>
    <w:rsid w:val="00E92B88"/>
    <w:rsid w:val="00E92E8B"/>
    <w:rsid w:val="00E95F43"/>
    <w:rsid w:val="00EA0530"/>
    <w:rsid w:val="00EA4813"/>
    <w:rsid w:val="00EA6BAA"/>
    <w:rsid w:val="00EA7215"/>
    <w:rsid w:val="00EB2558"/>
    <w:rsid w:val="00EB59E3"/>
    <w:rsid w:val="00EB78AA"/>
    <w:rsid w:val="00EC1CB0"/>
    <w:rsid w:val="00ED21F5"/>
    <w:rsid w:val="00ED3024"/>
    <w:rsid w:val="00ED487B"/>
    <w:rsid w:val="00ED630A"/>
    <w:rsid w:val="00ED6BC2"/>
    <w:rsid w:val="00EE06A3"/>
    <w:rsid w:val="00EE0D2E"/>
    <w:rsid w:val="00EE41DB"/>
    <w:rsid w:val="00EE4309"/>
    <w:rsid w:val="00EE7E58"/>
    <w:rsid w:val="00EF2464"/>
    <w:rsid w:val="00EF5208"/>
    <w:rsid w:val="00EF5D73"/>
    <w:rsid w:val="00EF5E48"/>
    <w:rsid w:val="00F01C10"/>
    <w:rsid w:val="00F10A6C"/>
    <w:rsid w:val="00F20F48"/>
    <w:rsid w:val="00F22736"/>
    <w:rsid w:val="00F22EDD"/>
    <w:rsid w:val="00F27A1A"/>
    <w:rsid w:val="00F458B7"/>
    <w:rsid w:val="00F47993"/>
    <w:rsid w:val="00F5017F"/>
    <w:rsid w:val="00F54182"/>
    <w:rsid w:val="00F54A19"/>
    <w:rsid w:val="00F56C0E"/>
    <w:rsid w:val="00F612ED"/>
    <w:rsid w:val="00F61C75"/>
    <w:rsid w:val="00F62B28"/>
    <w:rsid w:val="00F62D1E"/>
    <w:rsid w:val="00F672F8"/>
    <w:rsid w:val="00F67B94"/>
    <w:rsid w:val="00F72470"/>
    <w:rsid w:val="00F73227"/>
    <w:rsid w:val="00F75B12"/>
    <w:rsid w:val="00F77B29"/>
    <w:rsid w:val="00F80D19"/>
    <w:rsid w:val="00F82153"/>
    <w:rsid w:val="00F82FBF"/>
    <w:rsid w:val="00F84966"/>
    <w:rsid w:val="00F85C69"/>
    <w:rsid w:val="00F90827"/>
    <w:rsid w:val="00F90B40"/>
    <w:rsid w:val="00F92869"/>
    <w:rsid w:val="00F93823"/>
    <w:rsid w:val="00F948AB"/>
    <w:rsid w:val="00F964AE"/>
    <w:rsid w:val="00F9666B"/>
    <w:rsid w:val="00FA085B"/>
    <w:rsid w:val="00FA2AF0"/>
    <w:rsid w:val="00FA3CC1"/>
    <w:rsid w:val="00FA43E4"/>
    <w:rsid w:val="00FA580C"/>
    <w:rsid w:val="00FA5EB4"/>
    <w:rsid w:val="00FA60B6"/>
    <w:rsid w:val="00FB66B5"/>
    <w:rsid w:val="00FC16E4"/>
    <w:rsid w:val="00FC1E59"/>
    <w:rsid w:val="00FC2F4C"/>
    <w:rsid w:val="00FC58C4"/>
    <w:rsid w:val="00FC6C5C"/>
    <w:rsid w:val="00FD42B9"/>
    <w:rsid w:val="00FD63C1"/>
    <w:rsid w:val="00FE1B0C"/>
    <w:rsid w:val="00FE3083"/>
    <w:rsid w:val="00FE554C"/>
    <w:rsid w:val="00FE6E5B"/>
    <w:rsid w:val="00FF0DFE"/>
    <w:rsid w:val="00FF2238"/>
    <w:rsid w:val="030422EB"/>
    <w:rsid w:val="06176B93"/>
    <w:rsid w:val="07319D9C"/>
    <w:rsid w:val="074A6F70"/>
    <w:rsid w:val="08A87935"/>
    <w:rsid w:val="08EDA80F"/>
    <w:rsid w:val="08F05400"/>
    <w:rsid w:val="08FEA55E"/>
    <w:rsid w:val="096ACCFE"/>
    <w:rsid w:val="097ECA5C"/>
    <w:rsid w:val="09D99A1F"/>
    <w:rsid w:val="0AA45EA2"/>
    <w:rsid w:val="0AEADCB6"/>
    <w:rsid w:val="0B040513"/>
    <w:rsid w:val="0C7D6B3D"/>
    <w:rsid w:val="0C9FD574"/>
    <w:rsid w:val="0D59A817"/>
    <w:rsid w:val="0DC2C98E"/>
    <w:rsid w:val="0E227D78"/>
    <w:rsid w:val="0FDA0E82"/>
    <w:rsid w:val="12FD7E58"/>
    <w:rsid w:val="12FDDC21"/>
    <w:rsid w:val="13C03E7B"/>
    <w:rsid w:val="15C2C6BF"/>
    <w:rsid w:val="169F5D6F"/>
    <w:rsid w:val="16EC6D20"/>
    <w:rsid w:val="176EAEDD"/>
    <w:rsid w:val="17B5536D"/>
    <w:rsid w:val="17D14D44"/>
    <w:rsid w:val="18FA6781"/>
    <w:rsid w:val="196D1DA5"/>
    <w:rsid w:val="1A2CA170"/>
    <w:rsid w:val="1B72CE92"/>
    <w:rsid w:val="1C10841C"/>
    <w:rsid w:val="1C831D7E"/>
    <w:rsid w:val="1CFB55FE"/>
    <w:rsid w:val="1D18ECAA"/>
    <w:rsid w:val="1D54E6C1"/>
    <w:rsid w:val="1DC833D8"/>
    <w:rsid w:val="1E4C4DD4"/>
    <w:rsid w:val="1EC25F02"/>
    <w:rsid w:val="1F383FE4"/>
    <w:rsid w:val="202D1758"/>
    <w:rsid w:val="2178949F"/>
    <w:rsid w:val="21D27258"/>
    <w:rsid w:val="21E574AD"/>
    <w:rsid w:val="23449AD6"/>
    <w:rsid w:val="24ABDB7C"/>
    <w:rsid w:val="264BA0AD"/>
    <w:rsid w:val="27150BE3"/>
    <w:rsid w:val="2741FBEC"/>
    <w:rsid w:val="2A799CAE"/>
    <w:rsid w:val="2AAC2CB7"/>
    <w:rsid w:val="2D957CC7"/>
    <w:rsid w:val="2DB13D70"/>
    <w:rsid w:val="2EDB17CB"/>
    <w:rsid w:val="2F4D0DD1"/>
    <w:rsid w:val="2F87BA55"/>
    <w:rsid w:val="2FAE0B43"/>
    <w:rsid w:val="3070BC26"/>
    <w:rsid w:val="307A8FEA"/>
    <w:rsid w:val="311162B2"/>
    <w:rsid w:val="312DE29A"/>
    <w:rsid w:val="34207EF4"/>
    <w:rsid w:val="359FE440"/>
    <w:rsid w:val="360A6F38"/>
    <w:rsid w:val="36BB9540"/>
    <w:rsid w:val="3755876A"/>
    <w:rsid w:val="39F33602"/>
    <w:rsid w:val="3B889FAC"/>
    <w:rsid w:val="3BBF8BA2"/>
    <w:rsid w:val="3BEE2F47"/>
    <w:rsid w:val="3C43A59E"/>
    <w:rsid w:val="3C69D6AB"/>
    <w:rsid w:val="3E05A70C"/>
    <w:rsid w:val="3E75C13F"/>
    <w:rsid w:val="3FA7F5B9"/>
    <w:rsid w:val="413D47CE"/>
    <w:rsid w:val="4143C61A"/>
    <w:rsid w:val="42AFF996"/>
    <w:rsid w:val="4359AC4A"/>
    <w:rsid w:val="45C375FB"/>
    <w:rsid w:val="473ECCA9"/>
    <w:rsid w:val="482D1D6D"/>
    <w:rsid w:val="4933858E"/>
    <w:rsid w:val="4A114752"/>
    <w:rsid w:val="4B42EE07"/>
    <w:rsid w:val="4C2FF784"/>
    <w:rsid w:val="4D48E814"/>
    <w:rsid w:val="4ECC1CF8"/>
    <w:rsid w:val="4F9FA768"/>
    <w:rsid w:val="4FBF88BD"/>
    <w:rsid w:val="50A8385F"/>
    <w:rsid w:val="511E498D"/>
    <w:rsid w:val="51520AD2"/>
    <w:rsid w:val="51A26389"/>
    <w:rsid w:val="51EFC05C"/>
    <w:rsid w:val="52B256ED"/>
    <w:rsid w:val="5342B500"/>
    <w:rsid w:val="536FD014"/>
    <w:rsid w:val="5417527C"/>
    <w:rsid w:val="54DB587E"/>
    <w:rsid w:val="550E38C1"/>
    <w:rsid w:val="56AA0922"/>
    <w:rsid w:val="5784C7CB"/>
    <w:rsid w:val="59E1A9E4"/>
    <w:rsid w:val="5A0AD755"/>
    <w:rsid w:val="5C6EA4EC"/>
    <w:rsid w:val="5CEA2A49"/>
    <w:rsid w:val="5E39A674"/>
    <w:rsid w:val="5E47BA1D"/>
    <w:rsid w:val="5EB51B07"/>
    <w:rsid w:val="5FE19521"/>
    <w:rsid w:val="60274D94"/>
    <w:rsid w:val="62569583"/>
    <w:rsid w:val="650CCB20"/>
    <w:rsid w:val="65100E72"/>
    <w:rsid w:val="65F8BD30"/>
    <w:rsid w:val="65FFDE12"/>
    <w:rsid w:val="67B15793"/>
    <w:rsid w:val="685117F6"/>
    <w:rsid w:val="6AC68E1E"/>
    <w:rsid w:val="6AF8FC35"/>
    <w:rsid w:val="6D8ECA25"/>
    <w:rsid w:val="6EA95CFC"/>
    <w:rsid w:val="70319B26"/>
    <w:rsid w:val="70BD1C9B"/>
    <w:rsid w:val="713F81CC"/>
    <w:rsid w:val="71B4836C"/>
    <w:rsid w:val="71CBBECE"/>
    <w:rsid w:val="71CD6B87"/>
    <w:rsid w:val="71D5AAB8"/>
    <w:rsid w:val="727B3B6C"/>
    <w:rsid w:val="73693BE8"/>
    <w:rsid w:val="74170BCD"/>
    <w:rsid w:val="7506268D"/>
    <w:rsid w:val="76C27D93"/>
    <w:rsid w:val="7796E7AE"/>
    <w:rsid w:val="77B8D8D2"/>
    <w:rsid w:val="780CADB3"/>
    <w:rsid w:val="787A0E9D"/>
    <w:rsid w:val="7A15DEFE"/>
    <w:rsid w:val="7A6D177B"/>
    <w:rsid w:val="7AF07994"/>
    <w:rsid w:val="7B4B05AA"/>
    <w:rsid w:val="7BB1AF5F"/>
    <w:rsid w:val="7D288726"/>
    <w:rsid w:val="7E25820A"/>
    <w:rsid w:val="7E281A56"/>
    <w:rsid w:val="7FD0DC0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64F01E"/>
  <w15:docId w15:val="{2AD51631-7B26-4180-8689-F1D1562AB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292"/>
    <w:rPr>
      <w:sz w:val="24"/>
      <w:szCs w:val="24"/>
    </w:rPr>
  </w:style>
  <w:style w:type="paragraph" w:styleId="Rubrik1">
    <w:name w:val="heading 1"/>
    <w:basedOn w:val="Normal"/>
    <w:next w:val="Normal"/>
    <w:link w:val="Rubrik1Char"/>
    <w:uiPriority w:val="9"/>
    <w:qFormat/>
    <w:rsid w:val="00DA5292"/>
    <w:pPr>
      <w:keepNext/>
      <w:spacing w:before="240" w:after="60"/>
      <w:outlineLvl w:val="0"/>
    </w:pPr>
    <w:rPr>
      <w:rFonts w:asciiTheme="majorHAnsi" w:eastAsiaTheme="majorEastAsia" w:hAnsiTheme="majorHAnsi" w:cstheme="majorBidi"/>
      <w:b/>
      <w:bCs/>
      <w:kern w:val="32"/>
      <w:sz w:val="32"/>
      <w:szCs w:val="32"/>
    </w:rPr>
  </w:style>
  <w:style w:type="paragraph" w:styleId="Rubrik2">
    <w:name w:val="heading 2"/>
    <w:basedOn w:val="Normal"/>
    <w:next w:val="Normal"/>
    <w:link w:val="Rubrik2Char"/>
    <w:uiPriority w:val="9"/>
    <w:unhideWhenUsed/>
    <w:qFormat/>
    <w:rsid w:val="006B1D51"/>
    <w:pPr>
      <w:keepNext/>
      <w:spacing w:before="240"/>
      <w:outlineLvl w:val="1"/>
    </w:pPr>
    <w:rPr>
      <w:rFonts w:ascii="Arial" w:eastAsiaTheme="majorEastAsia" w:hAnsi="Arial" w:cs="Tahoma"/>
      <w:bCs/>
      <w:i/>
      <w:iCs/>
      <w:sz w:val="20"/>
      <w:szCs w:val="28"/>
    </w:rPr>
  </w:style>
  <w:style w:type="paragraph" w:styleId="Rubrik3">
    <w:name w:val="heading 3"/>
    <w:basedOn w:val="Normal"/>
    <w:next w:val="Normal"/>
    <w:link w:val="Rubrik3Char"/>
    <w:uiPriority w:val="9"/>
    <w:unhideWhenUsed/>
    <w:qFormat/>
    <w:rsid w:val="00DA5292"/>
    <w:pPr>
      <w:keepNext/>
      <w:spacing w:before="240" w:after="60"/>
      <w:outlineLvl w:val="2"/>
    </w:pPr>
    <w:rPr>
      <w:rFonts w:asciiTheme="majorHAnsi" w:eastAsiaTheme="majorEastAsia" w:hAnsiTheme="majorHAnsi" w:cstheme="majorBidi"/>
      <w:b/>
      <w:bCs/>
      <w:sz w:val="26"/>
      <w:szCs w:val="26"/>
    </w:rPr>
  </w:style>
  <w:style w:type="paragraph" w:styleId="Rubrik4">
    <w:name w:val="heading 4"/>
    <w:basedOn w:val="Normal"/>
    <w:next w:val="Normal"/>
    <w:link w:val="Rubrik4Char"/>
    <w:uiPriority w:val="9"/>
    <w:semiHidden/>
    <w:unhideWhenUsed/>
    <w:qFormat/>
    <w:rsid w:val="00DA5292"/>
    <w:pPr>
      <w:keepNext/>
      <w:spacing w:before="240" w:after="60"/>
      <w:outlineLvl w:val="3"/>
    </w:pPr>
    <w:rPr>
      <w:rFonts w:cstheme="majorBidi"/>
      <w:b/>
      <w:bCs/>
      <w:sz w:val="28"/>
      <w:szCs w:val="28"/>
    </w:rPr>
  </w:style>
  <w:style w:type="paragraph" w:styleId="Rubrik5">
    <w:name w:val="heading 5"/>
    <w:basedOn w:val="Normal"/>
    <w:next w:val="Normal"/>
    <w:link w:val="Rubrik5Char"/>
    <w:uiPriority w:val="9"/>
    <w:semiHidden/>
    <w:unhideWhenUsed/>
    <w:qFormat/>
    <w:rsid w:val="00DA5292"/>
    <w:pPr>
      <w:spacing w:before="240" w:after="60"/>
      <w:outlineLvl w:val="4"/>
    </w:pPr>
    <w:rPr>
      <w:rFonts w:cstheme="majorBidi"/>
      <w:b/>
      <w:bCs/>
      <w:i/>
      <w:iCs/>
      <w:sz w:val="26"/>
      <w:szCs w:val="26"/>
    </w:rPr>
  </w:style>
  <w:style w:type="paragraph" w:styleId="Rubrik6">
    <w:name w:val="heading 6"/>
    <w:basedOn w:val="Normal"/>
    <w:next w:val="Normal"/>
    <w:link w:val="Rubrik6Char"/>
    <w:uiPriority w:val="9"/>
    <w:semiHidden/>
    <w:unhideWhenUsed/>
    <w:qFormat/>
    <w:rsid w:val="00DA5292"/>
    <w:pPr>
      <w:spacing w:before="240" w:after="60"/>
      <w:outlineLvl w:val="5"/>
    </w:pPr>
    <w:rPr>
      <w:rFonts w:cstheme="majorBidi"/>
      <w:b/>
      <w:bCs/>
      <w:sz w:val="22"/>
      <w:szCs w:val="22"/>
    </w:rPr>
  </w:style>
  <w:style w:type="paragraph" w:styleId="Rubrik7">
    <w:name w:val="heading 7"/>
    <w:basedOn w:val="Normal"/>
    <w:next w:val="Normal"/>
    <w:link w:val="Rubrik7Char"/>
    <w:uiPriority w:val="9"/>
    <w:semiHidden/>
    <w:unhideWhenUsed/>
    <w:qFormat/>
    <w:rsid w:val="00DA5292"/>
    <w:pPr>
      <w:spacing w:before="240" w:after="60"/>
      <w:outlineLvl w:val="6"/>
    </w:pPr>
    <w:rPr>
      <w:rFonts w:cstheme="majorBidi"/>
    </w:rPr>
  </w:style>
  <w:style w:type="paragraph" w:styleId="Rubrik8">
    <w:name w:val="heading 8"/>
    <w:basedOn w:val="Normal"/>
    <w:next w:val="Normal"/>
    <w:link w:val="Rubrik8Char"/>
    <w:uiPriority w:val="9"/>
    <w:semiHidden/>
    <w:unhideWhenUsed/>
    <w:qFormat/>
    <w:rsid w:val="00DA5292"/>
    <w:pPr>
      <w:spacing w:before="240" w:after="60"/>
      <w:outlineLvl w:val="7"/>
    </w:pPr>
    <w:rPr>
      <w:rFonts w:cstheme="majorBidi"/>
      <w:i/>
      <w:iCs/>
    </w:rPr>
  </w:style>
  <w:style w:type="paragraph" w:styleId="Rubrik9">
    <w:name w:val="heading 9"/>
    <w:basedOn w:val="Normal"/>
    <w:next w:val="Normal"/>
    <w:link w:val="Rubrik9Char"/>
    <w:uiPriority w:val="9"/>
    <w:semiHidden/>
    <w:unhideWhenUsed/>
    <w:qFormat/>
    <w:rsid w:val="00DA5292"/>
    <w:pPr>
      <w:spacing w:before="240" w:after="60"/>
      <w:outlineLvl w:val="8"/>
    </w:pPr>
    <w:rPr>
      <w:rFonts w:asciiTheme="majorHAnsi" w:eastAsiaTheme="majorEastAsia" w:hAnsiTheme="majorHAnsi" w:cstheme="maj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A5292"/>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rsid w:val="006B1D51"/>
    <w:rPr>
      <w:rFonts w:ascii="Arial" w:eastAsiaTheme="majorEastAsia" w:hAnsi="Arial" w:cs="Tahoma"/>
      <w:bCs/>
      <w:i/>
      <w:iCs/>
      <w:sz w:val="20"/>
      <w:szCs w:val="28"/>
    </w:rPr>
  </w:style>
  <w:style w:type="character" w:customStyle="1" w:styleId="Rubrik3Char">
    <w:name w:val="Rubrik 3 Char"/>
    <w:basedOn w:val="Standardstycketeckensnitt"/>
    <w:link w:val="Rubrik3"/>
    <w:uiPriority w:val="9"/>
    <w:rsid w:val="00DA5292"/>
    <w:rPr>
      <w:rFonts w:asciiTheme="majorHAnsi" w:eastAsiaTheme="majorEastAsia" w:hAnsiTheme="majorHAnsi" w:cstheme="majorBidi"/>
      <w:b/>
      <w:bCs/>
      <w:sz w:val="26"/>
      <w:szCs w:val="26"/>
    </w:rPr>
  </w:style>
  <w:style w:type="character" w:customStyle="1" w:styleId="Rubrik4Char">
    <w:name w:val="Rubrik 4 Char"/>
    <w:basedOn w:val="Standardstycketeckensnitt"/>
    <w:link w:val="Rubrik4"/>
    <w:uiPriority w:val="9"/>
    <w:semiHidden/>
    <w:rsid w:val="00DA5292"/>
    <w:rPr>
      <w:rFonts w:cstheme="majorBidi"/>
      <w:b/>
      <w:bCs/>
      <w:sz w:val="28"/>
      <w:szCs w:val="28"/>
    </w:rPr>
  </w:style>
  <w:style w:type="character" w:customStyle="1" w:styleId="Rubrik5Char">
    <w:name w:val="Rubrik 5 Char"/>
    <w:basedOn w:val="Standardstycketeckensnitt"/>
    <w:link w:val="Rubrik5"/>
    <w:uiPriority w:val="9"/>
    <w:semiHidden/>
    <w:rsid w:val="00DA5292"/>
    <w:rPr>
      <w:rFonts w:cstheme="majorBidi"/>
      <w:b/>
      <w:bCs/>
      <w:i/>
      <w:iCs/>
      <w:sz w:val="26"/>
      <w:szCs w:val="26"/>
    </w:rPr>
  </w:style>
  <w:style w:type="character" w:customStyle="1" w:styleId="Rubrik6Char">
    <w:name w:val="Rubrik 6 Char"/>
    <w:basedOn w:val="Standardstycketeckensnitt"/>
    <w:link w:val="Rubrik6"/>
    <w:uiPriority w:val="9"/>
    <w:semiHidden/>
    <w:rsid w:val="00DA5292"/>
    <w:rPr>
      <w:rFonts w:cstheme="majorBidi"/>
      <w:b/>
      <w:bCs/>
    </w:rPr>
  </w:style>
  <w:style w:type="character" w:customStyle="1" w:styleId="Rubrik7Char">
    <w:name w:val="Rubrik 7 Char"/>
    <w:basedOn w:val="Standardstycketeckensnitt"/>
    <w:link w:val="Rubrik7"/>
    <w:uiPriority w:val="9"/>
    <w:semiHidden/>
    <w:rsid w:val="00DA5292"/>
    <w:rPr>
      <w:rFonts w:cstheme="majorBidi"/>
      <w:sz w:val="24"/>
      <w:szCs w:val="24"/>
    </w:rPr>
  </w:style>
  <w:style w:type="character" w:customStyle="1" w:styleId="Rubrik8Char">
    <w:name w:val="Rubrik 8 Char"/>
    <w:basedOn w:val="Standardstycketeckensnitt"/>
    <w:link w:val="Rubrik8"/>
    <w:uiPriority w:val="9"/>
    <w:semiHidden/>
    <w:rsid w:val="00DA5292"/>
    <w:rPr>
      <w:rFonts w:cstheme="majorBidi"/>
      <w:i/>
      <w:iCs/>
      <w:sz w:val="24"/>
      <w:szCs w:val="24"/>
    </w:rPr>
  </w:style>
  <w:style w:type="character" w:customStyle="1" w:styleId="Rubrik9Char">
    <w:name w:val="Rubrik 9 Char"/>
    <w:basedOn w:val="Standardstycketeckensnitt"/>
    <w:link w:val="Rubrik9"/>
    <w:uiPriority w:val="9"/>
    <w:semiHidden/>
    <w:rsid w:val="00DA5292"/>
    <w:rPr>
      <w:rFonts w:asciiTheme="majorHAnsi" w:eastAsiaTheme="majorEastAsia" w:hAnsiTheme="majorHAnsi" w:cstheme="majorBidi"/>
    </w:rPr>
  </w:style>
  <w:style w:type="paragraph" w:styleId="Rubrik">
    <w:name w:val="Title"/>
    <w:basedOn w:val="Normal"/>
    <w:next w:val="Normal"/>
    <w:link w:val="RubrikChar"/>
    <w:uiPriority w:val="10"/>
    <w:qFormat/>
    <w:rsid w:val="00DA5292"/>
    <w:pPr>
      <w:spacing w:before="240" w:after="60"/>
      <w:jc w:val="center"/>
      <w:outlineLvl w:val="0"/>
    </w:pPr>
    <w:rPr>
      <w:rFonts w:asciiTheme="majorHAnsi" w:eastAsiaTheme="majorEastAsia" w:hAnsiTheme="majorHAnsi" w:cstheme="majorBidi"/>
      <w:b/>
      <w:bCs/>
      <w:kern w:val="28"/>
      <w:sz w:val="32"/>
      <w:szCs w:val="32"/>
    </w:rPr>
  </w:style>
  <w:style w:type="character" w:customStyle="1" w:styleId="RubrikChar">
    <w:name w:val="Rubrik Char"/>
    <w:basedOn w:val="Standardstycketeckensnitt"/>
    <w:link w:val="Rubrik"/>
    <w:uiPriority w:val="10"/>
    <w:rsid w:val="00DA5292"/>
    <w:rPr>
      <w:rFonts w:asciiTheme="majorHAnsi" w:eastAsiaTheme="majorEastAsia" w:hAnsiTheme="majorHAnsi" w:cstheme="majorBidi"/>
      <w:b/>
      <w:bCs/>
      <w:kern w:val="28"/>
      <w:sz w:val="32"/>
      <w:szCs w:val="32"/>
    </w:rPr>
  </w:style>
  <w:style w:type="paragraph" w:styleId="Underrubrik">
    <w:name w:val="Subtitle"/>
    <w:basedOn w:val="Normal"/>
    <w:next w:val="Normal"/>
    <w:link w:val="UnderrubrikChar"/>
    <w:uiPriority w:val="11"/>
    <w:qFormat/>
    <w:rsid w:val="00DA5292"/>
    <w:pPr>
      <w:spacing w:after="60"/>
      <w:jc w:val="center"/>
      <w:outlineLvl w:val="1"/>
    </w:pPr>
    <w:rPr>
      <w:rFonts w:asciiTheme="majorHAnsi" w:eastAsiaTheme="majorEastAsia" w:hAnsiTheme="majorHAnsi" w:cstheme="majorBidi"/>
    </w:rPr>
  </w:style>
  <w:style w:type="character" w:customStyle="1" w:styleId="UnderrubrikChar">
    <w:name w:val="Underrubrik Char"/>
    <w:basedOn w:val="Standardstycketeckensnitt"/>
    <w:link w:val="Underrubrik"/>
    <w:uiPriority w:val="11"/>
    <w:rsid w:val="00DA5292"/>
    <w:rPr>
      <w:rFonts w:asciiTheme="majorHAnsi" w:eastAsiaTheme="majorEastAsia" w:hAnsiTheme="majorHAnsi" w:cstheme="majorBidi"/>
      <w:sz w:val="24"/>
      <w:szCs w:val="24"/>
    </w:rPr>
  </w:style>
  <w:style w:type="character" w:styleId="Stark">
    <w:name w:val="Strong"/>
    <w:basedOn w:val="Standardstycketeckensnitt"/>
    <w:uiPriority w:val="22"/>
    <w:qFormat/>
    <w:rsid w:val="00DA5292"/>
    <w:rPr>
      <w:b/>
      <w:bCs/>
    </w:rPr>
  </w:style>
  <w:style w:type="character" w:styleId="Betoning">
    <w:name w:val="Emphasis"/>
    <w:basedOn w:val="Standardstycketeckensnitt"/>
    <w:uiPriority w:val="20"/>
    <w:qFormat/>
    <w:rsid w:val="00DA5292"/>
    <w:rPr>
      <w:rFonts w:asciiTheme="minorHAnsi" w:hAnsiTheme="minorHAnsi"/>
      <w:b/>
      <w:i/>
      <w:iCs/>
    </w:rPr>
  </w:style>
  <w:style w:type="paragraph" w:styleId="Ingetavstnd">
    <w:name w:val="No Spacing"/>
    <w:basedOn w:val="Normal"/>
    <w:link w:val="IngetavstndChar"/>
    <w:uiPriority w:val="1"/>
    <w:qFormat/>
    <w:rsid w:val="00DA5292"/>
    <w:rPr>
      <w:szCs w:val="32"/>
    </w:rPr>
  </w:style>
  <w:style w:type="paragraph" w:styleId="Liststycke">
    <w:name w:val="List Paragraph"/>
    <w:basedOn w:val="Normal"/>
    <w:uiPriority w:val="34"/>
    <w:qFormat/>
    <w:rsid w:val="00DA5292"/>
    <w:pPr>
      <w:ind w:left="720"/>
      <w:contextualSpacing/>
    </w:pPr>
  </w:style>
  <w:style w:type="paragraph" w:styleId="Citat">
    <w:name w:val="Quote"/>
    <w:basedOn w:val="Normal"/>
    <w:next w:val="Normal"/>
    <w:link w:val="CitatChar"/>
    <w:uiPriority w:val="29"/>
    <w:qFormat/>
    <w:rsid w:val="00DA5292"/>
    <w:rPr>
      <w:i/>
    </w:rPr>
  </w:style>
  <w:style w:type="character" w:customStyle="1" w:styleId="CitatChar">
    <w:name w:val="Citat Char"/>
    <w:basedOn w:val="Standardstycketeckensnitt"/>
    <w:link w:val="Citat"/>
    <w:uiPriority w:val="29"/>
    <w:rsid w:val="00DA5292"/>
    <w:rPr>
      <w:i/>
      <w:sz w:val="24"/>
      <w:szCs w:val="24"/>
    </w:rPr>
  </w:style>
  <w:style w:type="paragraph" w:styleId="Starktcitat">
    <w:name w:val="Intense Quote"/>
    <w:basedOn w:val="Normal"/>
    <w:next w:val="Normal"/>
    <w:link w:val="StarktcitatChar"/>
    <w:uiPriority w:val="30"/>
    <w:qFormat/>
    <w:rsid w:val="00DA5292"/>
    <w:pPr>
      <w:ind w:left="720" w:right="720"/>
    </w:pPr>
    <w:rPr>
      <w:b/>
      <w:i/>
      <w:szCs w:val="22"/>
    </w:rPr>
  </w:style>
  <w:style w:type="character" w:customStyle="1" w:styleId="StarktcitatChar">
    <w:name w:val="Starkt citat Char"/>
    <w:basedOn w:val="Standardstycketeckensnitt"/>
    <w:link w:val="Starktcitat"/>
    <w:uiPriority w:val="30"/>
    <w:rsid w:val="00DA5292"/>
    <w:rPr>
      <w:b/>
      <w:i/>
      <w:sz w:val="24"/>
    </w:rPr>
  </w:style>
  <w:style w:type="character" w:styleId="Diskretbetoning">
    <w:name w:val="Subtle Emphasis"/>
    <w:uiPriority w:val="19"/>
    <w:qFormat/>
    <w:rsid w:val="00DA5292"/>
    <w:rPr>
      <w:i/>
      <w:color w:val="5A5A5A" w:themeColor="text1" w:themeTint="A5"/>
    </w:rPr>
  </w:style>
  <w:style w:type="character" w:styleId="Starkbetoning">
    <w:name w:val="Intense Emphasis"/>
    <w:basedOn w:val="Standardstycketeckensnitt"/>
    <w:uiPriority w:val="21"/>
    <w:qFormat/>
    <w:rsid w:val="00DA5292"/>
    <w:rPr>
      <w:b/>
      <w:i/>
      <w:sz w:val="24"/>
      <w:szCs w:val="24"/>
      <w:u w:val="single"/>
    </w:rPr>
  </w:style>
  <w:style w:type="character" w:styleId="Diskretreferens">
    <w:name w:val="Subtle Reference"/>
    <w:basedOn w:val="Standardstycketeckensnitt"/>
    <w:uiPriority w:val="31"/>
    <w:qFormat/>
    <w:rsid w:val="00DA5292"/>
    <w:rPr>
      <w:sz w:val="24"/>
      <w:szCs w:val="24"/>
      <w:u w:val="single"/>
    </w:rPr>
  </w:style>
  <w:style w:type="character" w:styleId="Starkreferens">
    <w:name w:val="Intense Reference"/>
    <w:basedOn w:val="Standardstycketeckensnitt"/>
    <w:uiPriority w:val="32"/>
    <w:qFormat/>
    <w:rsid w:val="00DA5292"/>
    <w:rPr>
      <w:b/>
      <w:sz w:val="24"/>
      <w:u w:val="single"/>
    </w:rPr>
  </w:style>
  <w:style w:type="character" w:styleId="Bokenstitel">
    <w:name w:val="Book Title"/>
    <w:basedOn w:val="Standardstycketeckensnitt"/>
    <w:uiPriority w:val="33"/>
    <w:qFormat/>
    <w:rsid w:val="00DA5292"/>
    <w:rPr>
      <w:rFonts w:asciiTheme="majorHAnsi" w:eastAsiaTheme="majorEastAsia" w:hAnsiTheme="majorHAnsi"/>
      <w:b/>
      <w:i/>
      <w:sz w:val="24"/>
      <w:szCs w:val="24"/>
    </w:rPr>
  </w:style>
  <w:style w:type="paragraph" w:styleId="Innehllsfrteckningsrubrik">
    <w:name w:val="TOC Heading"/>
    <w:basedOn w:val="Rubrik1"/>
    <w:next w:val="Normal"/>
    <w:uiPriority w:val="39"/>
    <w:semiHidden/>
    <w:unhideWhenUsed/>
    <w:qFormat/>
    <w:rsid w:val="00DA5292"/>
    <w:pPr>
      <w:outlineLvl w:val="9"/>
    </w:pPr>
  </w:style>
  <w:style w:type="paragraph" w:styleId="Beskrivning">
    <w:name w:val="caption"/>
    <w:basedOn w:val="Normal"/>
    <w:next w:val="Normal"/>
    <w:uiPriority w:val="35"/>
    <w:semiHidden/>
    <w:unhideWhenUsed/>
    <w:rsid w:val="00497F72"/>
    <w:rPr>
      <w:b/>
      <w:bCs/>
      <w:color w:val="4F81BD" w:themeColor="accent1"/>
      <w:sz w:val="18"/>
      <w:szCs w:val="18"/>
    </w:rPr>
  </w:style>
  <w:style w:type="character" w:customStyle="1" w:styleId="IngetavstndChar">
    <w:name w:val="Inget avstånd Char"/>
    <w:basedOn w:val="Standardstycketeckensnitt"/>
    <w:link w:val="Ingetavstnd"/>
    <w:uiPriority w:val="1"/>
    <w:rsid w:val="00DA5292"/>
    <w:rPr>
      <w:sz w:val="24"/>
      <w:szCs w:val="32"/>
    </w:rPr>
  </w:style>
  <w:style w:type="paragraph" w:styleId="Sidhuvud">
    <w:name w:val="header"/>
    <w:basedOn w:val="Normal"/>
    <w:link w:val="SidhuvudChar"/>
    <w:uiPriority w:val="99"/>
    <w:unhideWhenUsed/>
    <w:rsid w:val="0015182A"/>
    <w:pPr>
      <w:tabs>
        <w:tab w:val="center" w:pos="4536"/>
        <w:tab w:val="right" w:pos="9072"/>
      </w:tabs>
    </w:pPr>
  </w:style>
  <w:style w:type="character" w:customStyle="1" w:styleId="SidhuvudChar">
    <w:name w:val="Sidhuvud Char"/>
    <w:basedOn w:val="Standardstycketeckensnitt"/>
    <w:link w:val="Sidhuvud"/>
    <w:uiPriority w:val="99"/>
    <w:rsid w:val="0015182A"/>
    <w:rPr>
      <w:sz w:val="24"/>
      <w:szCs w:val="24"/>
    </w:rPr>
  </w:style>
  <w:style w:type="paragraph" w:styleId="Sidfot">
    <w:name w:val="footer"/>
    <w:basedOn w:val="Normal"/>
    <w:link w:val="SidfotChar"/>
    <w:uiPriority w:val="99"/>
    <w:unhideWhenUsed/>
    <w:rsid w:val="0015182A"/>
    <w:pPr>
      <w:tabs>
        <w:tab w:val="center" w:pos="4536"/>
        <w:tab w:val="right" w:pos="9072"/>
      </w:tabs>
    </w:pPr>
  </w:style>
  <w:style w:type="character" w:customStyle="1" w:styleId="SidfotChar">
    <w:name w:val="Sidfot Char"/>
    <w:basedOn w:val="Standardstycketeckensnitt"/>
    <w:link w:val="Sidfot"/>
    <w:uiPriority w:val="99"/>
    <w:rsid w:val="0015182A"/>
    <w:rPr>
      <w:sz w:val="24"/>
      <w:szCs w:val="24"/>
    </w:rPr>
  </w:style>
  <w:style w:type="paragraph" w:styleId="Ballongtext">
    <w:name w:val="Balloon Text"/>
    <w:basedOn w:val="Normal"/>
    <w:link w:val="BallongtextChar"/>
    <w:uiPriority w:val="99"/>
    <w:semiHidden/>
    <w:unhideWhenUsed/>
    <w:rsid w:val="009F2422"/>
    <w:rPr>
      <w:rFonts w:ascii="Tahoma" w:hAnsi="Tahoma" w:cs="Tahoma"/>
      <w:sz w:val="16"/>
      <w:szCs w:val="16"/>
    </w:rPr>
  </w:style>
  <w:style w:type="character" w:customStyle="1" w:styleId="BallongtextChar">
    <w:name w:val="Ballongtext Char"/>
    <w:basedOn w:val="Standardstycketeckensnitt"/>
    <w:link w:val="Ballongtext"/>
    <w:uiPriority w:val="99"/>
    <w:semiHidden/>
    <w:rsid w:val="009F2422"/>
    <w:rPr>
      <w:rFonts w:ascii="Tahoma" w:hAnsi="Tahoma" w:cs="Tahoma"/>
      <w:sz w:val="16"/>
      <w:szCs w:val="16"/>
    </w:rPr>
  </w:style>
  <w:style w:type="table" w:styleId="Tabellrutnt">
    <w:name w:val="Table Grid"/>
    <w:basedOn w:val="Normaltabell"/>
    <w:uiPriority w:val="59"/>
    <w:rsid w:val="00D47683"/>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rik1projektplan">
    <w:name w:val="Rubrik 1 projektplan"/>
    <w:basedOn w:val="Normal"/>
    <w:link w:val="Rubrik1projektplanChar"/>
    <w:qFormat/>
    <w:rsid w:val="00F27A1A"/>
    <w:rPr>
      <w:rFonts w:ascii="Arial" w:hAnsi="Arial" w:cs="Arial"/>
    </w:rPr>
  </w:style>
  <w:style w:type="paragraph" w:styleId="Innehll1">
    <w:name w:val="toc 1"/>
    <w:basedOn w:val="Normal"/>
    <w:next w:val="Normal"/>
    <w:autoRedefine/>
    <w:uiPriority w:val="39"/>
    <w:unhideWhenUsed/>
    <w:rsid w:val="00F27A1A"/>
    <w:pPr>
      <w:spacing w:after="100"/>
    </w:pPr>
    <w:rPr>
      <w:rFonts w:ascii="Arial" w:hAnsi="Arial"/>
      <w:sz w:val="22"/>
    </w:rPr>
  </w:style>
  <w:style w:type="character" w:customStyle="1" w:styleId="Rubrik1projektplanChar">
    <w:name w:val="Rubrik 1 projektplan Char"/>
    <w:basedOn w:val="Standardstycketeckensnitt"/>
    <w:link w:val="Rubrik1projektplan"/>
    <w:rsid w:val="00F27A1A"/>
    <w:rPr>
      <w:rFonts w:ascii="Arial" w:hAnsi="Arial" w:cs="Arial"/>
      <w:sz w:val="24"/>
      <w:szCs w:val="24"/>
    </w:rPr>
  </w:style>
  <w:style w:type="character" w:styleId="Hyperlnk">
    <w:name w:val="Hyperlink"/>
    <w:basedOn w:val="Standardstycketeckensnitt"/>
    <w:uiPriority w:val="99"/>
    <w:unhideWhenUsed/>
    <w:rsid w:val="00F27A1A"/>
    <w:rPr>
      <w:color w:val="0000FF" w:themeColor="hyperlink"/>
      <w:u w:val="single"/>
    </w:rPr>
  </w:style>
  <w:style w:type="character" w:styleId="Kommentarsreferens">
    <w:name w:val="annotation reference"/>
    <w:basedOn w:val="Standardstycketeckensnitt"/>
    <w:uiPriority w:val="99"/>
    <w:semiHidden/>
    <w:unhideWhenUsed/>
    <w:rsid w:val="00FE3083"/>
    <w:rPr>
      <w:sz w:val="16"/>
      <w:szCs w:val="16"/>
    </w:rPr>
  </w:style>
  <w:style w:type="paragraph" w:styleId="Kommentarer">
    <w:name w:val="annotation text"/>
    <w:basedOn w:val="Normal"/>
    <w:link w:val="KommentarerChar"/>
    <w:uiPriority w:val="99"/>
    <w:unhideWhenUsed/>
    <w:rsid w:val="00FE3083"/>
    <w:rPr>
      <w:sz w:val="20"/>
      <w:szCs w:val="20"/>
    </w:rPr>
  </w:style>
  <w:style w:type="character" w:customStyle="1" w:styleId="KommentarerChar">
    <w:name w:val="Kommentarer Char"/>
    <w:basedOn w:val="Standardstycketeckensnitt"/>
    <w:link w:val="Kommentarer"/>
    <w:uiPriority w:val="99"/>
    <w:rsid w:val="00FE3083"/>
    <w:rPr>
      <w:sz w:val="20"/>
      <w:szCs w:val="20"/>
    </w:rPr>
  </w:style>
  <w:style w:type="paragraph" w:styleId="Kommentarsmne">
    <w:name w:val="annotation subject"/>
    <w:basedOn w:val="Kommentarer"/>
    <w:next w:val="Kommentarer"/>
    <w:link w:val="KommentarsmneChar"/>
    <w:uiPriority w:val="99"/>
    <w:semiHidden/>
    <w:unhideWhenUsed/>
    <w:rsid w:val="00FE3083"/>
    <w:rPr>
      <w:b/>
      <w:bCs/>
    </w:rPr>
  </w:style>
  <w:style w:type="character" w:customStyle="1" w:styleId="KommentarsmneChar">
    <w:name w:val="Kommentarsämne Char"/>
    <w:basedOn w:val="KommentarerChar"/>
    <w:link w:val="Kommentarsmne"/>
    <w:uiPriority w:val="99"/>
    <w:semiHidden/>
    <w:rsid w:val="00FE3083"/>
    <w:rPr>
      <w:b/>
      <w:bCs/>
      <w:sz w:val="20"/>
      <w:szCs w:val="20"/>
    </w:rPr>
  </w:style>
  <w:style w:type="character" w:styleId="Olstomnmnande">
    <w:name w:val="Unresolved Mention"/>
    <w:basedOn w:val="Standardstycketeckensnitt"/>
    <w:uiPriority w:val="99"/>
    <w:semiHidden/>
    <w:unhideWhenUsed/>
    <w:rsid w:val="00DA2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7368">
      <w:bodyDiv w:val="1"/>
      <w:marLeft w:val="0"/>
      <w:marRight w:val="0"/>
      <w:marTop w:val="0"/>
      <w:marBottom w:val="0"/>
      <w:divBdr>
        <w:top w:val="none" w:sz="0" w:space="0" w:color="auto"/>
        <w:left w:val="none" w:sz="0" w:space="0" w:color="auto"/>
        <w:bottom w:val="none" w:sz="0" w:space="0" w:color="auto"/>
        <w:right w:val="none" w:sz="0" w:space="0" w:color="auto"/>
      </w:divBdr>
    </w:div>
    <w:div w:id="135995499">
      <w:bodyDiv w:val="1"/>
      <w:marLeft w:val="0"/>
      <w:marRight w:val="0"/>
      <w:marTop w:val="0"/>
      <w:marBottom w:val="0"/>
      <w:divBdr>
        <w:top w:val="none" w:sz="0" w:space="0" w:color="auto"/>
        <w:left w:val="none" w:sz="0" w:space="0" w:color="auto"/>
        <w:bottom w:val="none" w:sz="0" w:space="0" w:color="auto"/>
        <w:right w:val="none" w:sz="0" w:space="0" w:color="auto"/>
      </w:divBdr>
    </w:div>
    <w:div w:id="175655231">
      <w:bodyDiv w:val="1"/>
      <w:marLeft w:val="0"/>
      <w:marRight w:val="0"/>
      <w:marTop w:val="0"/>
      <w:marBottom w:val="0"/>
      <w:divBdr>
        <w:top w:val="none" w:sz="0" w:space="0" w:color="auto"/>
        <w:left w:val="none" w:sz="0" w:space="0" w:color="auto"/>
        <w:bottom w:val="none" w:sz="0" w:space="0" w:color="auto"/>
        <w:right w:val="none" w:sz="0" w:space="0" w:color="auto"/>
      </w:divBdr>
    </w:div>
    <w:div w:id="213542930">
      <w:bodyDiv w:val="1"/>
      <w:marLeft w:val="0"/>
      <w:marRight w:val="0"/>
      <w:marTop w:val="0"/>
      <w:marBottom w:val="0"/>
      <w:divBdr>
        <w:top w:val="none" w:sz="0" w:space="0" w:color="auto"/>
        <w:left w:val="none" w:sz="0" w:space="0" w:color="auto"/>
        <w:bottom w:val="none" w:sz="0" w:space="0" w:color="auto"/>
        <w:right w:val="none" w:sz="0" w:space="0" w:color="auto"/>
      </w:divBdr>
      <w:divsChild>
        <w:div w:id="625431728">
          <w:marLeft w:val="547"/>
          <w:marRight w:val="0"/>
          <w:marTop w:val="240"/>
          <w:marBottom w:val="0"/>
          <w:divBdr>
            <w:top w:val="none" w:sz="0" w:space="0" w:color="auto"/>
            <w:left w:val="none" w:sz="0" w:space="0" w:color="auto"/>
            <w:bottom w:val="none" w:sz="0" w:space="0" w:color="auto"/>
            <w:right w:val="none" w:sz="0" w:space="0" w:color="auto"/>
          </w:divBdr>
        </w:div>
        <w:div w:id="1908104176">
          <w:marLeft w:val="547"/>
          <w:marRight w:val="0"/>
          <w:marTop w:val="240"/>
          <w:marBottom w:val="0"/>
          <w:divBdr>
            <w:top w:val="none" w:sz="0" w:space="0" w:color="auto"/>
            <w:left w:val="none" w:sz="0" w:space="0" w:color="auto"/>
            <w:bottom w:val="none" w:sz="0" w:space="0" w:color="auto"/>
            <w:right w:val="none" w:sz="0" w:space="0" w:color="auto"/>
          </w:divBdr>
        </w:div>
        <w:div w:id="1870334636">
          <w:marLeft w:val="547"/>
          <w:marRight w:val="0"/>
          <w:marTop w:val="240"/>
          <w:marBottom w:val="0"/>
          <w:divBdr>
            <w:top w:val="none" w:sz="0" w:space="0" w:color="auto"/>
            <w:left w:val="none" w:sz="0" w:space="0" w:color="auto"/>
            <w:bottom w:val="none" w:sz="0" w:space="0" w:color="auto"/>
            <w:right w:val="none" w:sz="0" w:space="0" w:color="auto"/>
          </w:divBdr>
        </w:div>
        <w:div w:id="2051107622">
          <w:marLeft w:val="547"/>
          <w:marRight w:val="0"/>
          <w:marTop w:val="240"/>
          <w:marBottom w:val="0"/>
          <w:divBdr>
            <w:top w:val="none" w:sz="0" w:space="0" w:color="auto"/>
            <w:left w:val="none" w:sz="0" w:space="0" w:color="auto"/>
            <w:bottom w:val="none" w:sz="0" w:space="0" w:color="auto"/>
            <w:right w:val="none" w:sz="0" w:space="0" w:color="auto"/>
          </w:divBdr>
        </w:div>
        <w:div w:id="1138061798">
          <w:marLeft w:val="547"/>
          <w:marRight w:val="0"/>
          <w:marTop w:val="240"/>
          <w:marBottom w:val="0"/>
          <w:divBdr>
            <w:top w:val="none" w:sz="0" w:space="0" w:color="auto"/>
            <w:left w:val="none" w:sz="0" w:space="0" w:color="auto"/>
            <w:bottom w:val="none" w:sz="0" w:space="0" w:color="auto"/>
            <w:right w:val="none" w:sz="0" w:space="0" w:color="auto"/>
          </w:divBdr>
        </w:div>
        <w:div w:id="1438408981">
          <w:marLeft w:val="547"/>
          <w:marRight w:val="0"/>
          <w:marTop w:val="240"/>
          <w:marBottom w:val="0"/>
          <w:divBdr>
            <w:top w:val="none" w:sz="0" w:space="0" w:color="auto"/>
            <w:left w:val="none" w:sz="0" w:space="0" w:color="auto"/>
            <w:bottom w:val="none" w:sz="0" w:space="0" w:color="auto"/>
            <w:right w:val="none" w:sz="0" w:space="0" w:color="auto"/>
          </w:divBdr>
        </w:div>
      </w:divsChild>
    </w:div>
    <w:div w:id="428506354">
      <w:bodyDiv w:val="1"/>
      <w:marLeft w:val="0"/>
      <w:marRight w:val="0"/>
      <w:marTop w:val="0"/>
      <w:marBottom w:val="0"/>
      <w:divBdr>
        <w:top w:val="none" w:sz="0" w:space="0" w:color="auto"/>
        <w:left w:val="none" w:sz="0" w:space="0" w:color="auto"/>
        <w:bottom w:val="none" w:sz="0" w:space="0" w:color="auto"/>
        <w:right w:val="none" w:sz="0" w:space="0" w:color="auto"/>
      </w:divBdr>
    </w:div>
    <w:div w:id="478771713">
      <w:bodyDiv w:val="1"/>
      <w:marLeft w:val="0"/>
      <w:marRight w:val="0"/>
      <w:marTop w:val="0"/>
      <w:marBottom w:val="0"/>
      <w:divBdr>
        <w:top w:val="none" w:sz="0" w:space="0" w:color="auto"/>
        <w:left w:val="none" w:sz="0" w:space="0" w:color="auto"/>
        <w:bottom w:val="none" w:sz="0" w:space="0" w:color="auto"/>
        <w:right w:val="none" w:sz="0" w:space="0" w:color="auto"/>
      </w:divBdr>
      <w:divsChild>
        <w:div w:id="107241640">
          <w:marLeft w:val="720"/>
          <w:marRight w:val="0"/>
          <w:marTop w:val="200"/>
          <w:marBottom w:val="0"/>
          <w:divBdr>
            <w:top w:val="none" w:sz="0" w:space="0" w:color="auto"/>
            <w:left w:val="none" w:sz="0" w:space="0" w:color="auto"/>
            <w:bottom w:val="none" w:sz="0" w:space="0" w:color="auto"/>
            <w:right w:val="none" w:sz="0" w:space="0" w:color="auto"/>
          </w:divBdr>
        </w:div>
        <w:div w:id="138957815">
          <w:marLeft w:val="720"/>
          <w:marRight w:val="0"/>
          <w:marTop w:val="200"/>
          <w:marBottom w:val="0"/>
          <w:divBdr>
            <w:top w:val="none" w:sz="0" w:space="0" w:color="auto"/>
            <w:left w:val="none" w:sz="0" w:space="0" w:color="auto"/>
            <w:bottom w:val="none" w:sz="0" w:space="0" w:color="auto"/>
            <w:right w:val="none" w:sz="0" w:space="0" w:color="auto"/>
          </w:divBdr>
        </w:div>
        <w:div w:id="1742555300">
          <w:marLeft w:val="720"/>
          <w:marRight w:val="0"/>
          <w:marTop w:val="200"/>
          <w:marBottom w:val="0"/>
          <w:divBdr>
            <w:top w:val="none" w:sz="0" w:space="0" w:color="auto"/>
            <w:left w:val="none" w:sz="0" w:space="0" w:color="auto"/>
            <w:bottom w:val="none" w:sz="0" w:space="0" w:color="auto"/>
            <w:right w:val="none" w:sz="0" w:space="0" w:color="auto"/>
          </w:divBdr>
        </w:div>
        <w:div w:id="765345347">
          <w:marLeft w:val="720"/>
          <w:marRight w:val="0"/>
          <w:marTop w:val="200"/>
          <w:marBottom w:val="0"/>
          <w:divBdr>
            <w:top w:val="none" w:sz="0" w:space="0" w:color="auto"/>
            <w:left w:val="none" w:sz="0" w:space="0" w:color="auto"/>
            <w:bottom w:val="none" w:sz="0" w:space="0" w:color="auto"/>
            <w:right w:val="none" w:sz="0" w:space="0" w:color="auto"/>
          </w:divBdr>
        </w:div>
        <w:div w:id="189805427">
          <w:marLeft w:val="720"/>
          <w:marRight w:val="0"/>
          <w:marTop w:val="200"/>
          <w:marBottom w:val="0"/>
          <w:divBdr>
            <w:top w:val="none" w:sz="0" w:space="0" w:color="auto"/>
            <w:left w:val="none" w:sz="0" w:space="0" w:color="auto"/>
            <w:bottom w:val="none" w:sz="0" w:space="0" w:color="auto"/>
            <w:right w:val="none" w:sz="0" w:space="0" w:color="auto"/>
          </w:divBdr>
        </w:div>
        <w:div w:id="1567109091">
          <w:marLeft w:val="720"/>
          <w:marRight w:val="0"/>
          <w:marTop w:val="200"/>
          <w:marBottom w:val="0"/>
          <w:divBdr>
            <w:top w:val="none" w:sz="0" w:space="0" w:color="auto"/>
            <w:left w:val="none" w:sz="0" w:space="0" w:color="auto"/>
            <w:bottom w:val="none" w:sz="0" w:space="0" w:color="auto"/>
            <w:right w:val="none" w:sz="0" w:space="0" w:color="auto"/>
          </w:divBdr>
        </w:div>
        <w:div w:id="960185155">
          <w:marLeft w:val="720"/>
          <w:marRight w:val="0"/>
          <w:marTop w:val="200"/>
          <w:marBottom w:val="0"/>
          <w:divBdr>
            <w:top w:val="none" w:sz="0" w:space="0" w:color="auto"/>
            <w:left w:val="none" w:sz="0" w:space="0" w:color="auto"/>
            <w:bottom w:val="none" w:sz="0" w:space="0" w:color="auto"/>
            <w:right w:val="none" w:sz="0" w:space="0" w:color="auto"/>
          </w:divBdr>
        </w:div>
        <w:div w:id="987827602">
          <w:marLeft w:val="720"/>
          <w:marRight w:val="0"/>
          <w:marTop w:val="200"/>
          <w:marBottom w:val="0"/>
          <w:divBdr>
            <w:top w:val="none" w:sz="0" w:space="0" w:color="auto"/>
            <w:left w:val="none" w:sz="0" w:space="0" w:color="auto"/>
            <w:bottom w:val="none" w:sz="0" w:space="0" w:color="auto"/>
            <w:right w:val="none" w:sz="0" w:space="0" w:color="auto"/>
          </w:divBdr>
        </w:div>
        <w:div w:id="14500359">
          <w:marLeft w:val="720"/>
          <w:marRight w:val="0"/>
          <w:marTop w:val="200"/>
          <w:marBottom w:val="0"/>
          <w:divBdr>
            <w:top w:val="none" w:sz="0" w:space="0" w:color="auto"/>
            <w:left w:val="none" w:sz="0" w:space="0" w:color="auto"/>
            <w:bottom w:val="none" w:sz="0" w:space="0" w:color="auto"/>
            <w:right w:val="none" w:sz="0" w:space="0" w:color="auto"/>
          </w:divBdr>
        </w:div>
      </w:divsChild>
    </w:div>
    <w:div w:id="642083679">
      <w:bodyDiv w:val="1"/>
      <w:marLeft w:val="0"/>
      <w:marRight w:val="0"/>
      <w:marTop w:val="0"/>
      <w:marBottom w:val="0"/>
      <w:divBdr>
        <w:top w:val="none" w:sz="0" w:space="0" w:color="auto"/>
        <w:left w:val="none" w:sz="0" w:space="0" w:color="auto"/>
        <w:bottom w:val="none" w:sz="0" w:space="0" w:color="auto"/>
        <w:right w:val="none" w:sz="0" w:space="0" w:color="auto"/>
      </w:divBdr>
    </w:div>
    <w:div w:id="801458716">
      <w:bodyDiv w:val="1"/>
      <w:marLeft w:val="0"/>
      <w:marRight w:val="0"/>
      <w:marTop w:val="0"/>
      <w:marBottom w:val="0"/>
      <w:divBdr>
        <w:top w:val="none" w:sz="0" w:space="0" w:color="auto"/>
        <w:left w:val="none" w:sz="0" w:space="0" w:color="auto"/>
        <w:bottom w:val="none" w:sz="0" w:space="0" w:color="auto"/>
        <w:right w:val="none" w:sz="0" w:space="0" w:color="auto"/>
      </w:divBdr>
      <w:divsChild>
        <w:div w:id="691103570">
          <w:marLeft w:val="547"/>
          <w:marRight w:val="0"/>
          <w:marTop w:val="240"/>
          <w:marBottom w:val="0"/>
          <w:divBdr>
            <w:top w:val="none" w:sz="0" w:space="0" w:color="auto"/>
            <w:left w:val="none" w:sz="0" w:space="0" w:color="auto"/>
            <w:bottom w:val="none" w:sz="0" w:space="0" w:color="auto"/>
            <w:right w:val="none" w:sz="0" w:space="0" w:color="auto"/>
          </w:divBdr>
        </w:div>
        <w:div w:id="108400882">
          <w:marLeft w:val="547"/>
          <w:marRight w:val="0"/>
          <w:marTop w:val="240"/>
          <w:marBottom w:val="0"/>
          <w:divBdr>
            <w:top w:val="none" w:sz="0" w:space="0" w:color="auto"/>
            <w:left w:val="none" w:sz="0" w:space="0" w:color="auto"/>
            <w:bottom w:val="none" w:sz="0" w:space="0" w:color="auto"/>
            <w:right w:val="none" w:sz="0" w:space="0" w:color="auto"/>
          </w:divBdr>
        </w:div>
        <w:div w:id="1207182192">
          <w:marLeft w:val="547"/>
          <w:marRight w:val="0"/>
          <w:marTop w:val="240"/>
          <w:marBottom w:val="0"/>
          <w:divBdr>
            <w:top w:val="none" w:sz="0" w:space="0" w:color="auto"/>
            <w:left w:val="none" w:sz="0" w:space="0" w:color="auto"/>
            <w:bottom w:val="none" w:sz="0" w:space="0" w:color="auto"/>
            <w:right w:val="none" w:sz="0" w:space="0" w:color="auto"/>
          </w:divBdr>
        </w:div>
        <w:div w:id="876503658">
          <w:marLeft w:val="547"/>
          <w:marRight w:val="0"/>
          <w:marTop w:val="240"/>
          <w:marBottom w:val="0"/>
          <w:divBdr>
            <w:top w:val="none" w:sz="0" w:space="0" w:color="auto"/>
            <w:left w:val="none" w:sz="0" w:space="0" w:color="auto"/>
            <w:bottom w:val="none" w:sz="0" w:space="0" w:color="auto"/>
            <w:right w:val="none" w:sz="0" w:space="0" w:color="auto"/>
          </w:divBdr>
        </w:div>
        <w:div w:id="1193500073">
          <w:marLeft w:val="547"/>
          <w:marRight w:val="0"/>
          <w:marTop w:val="240"/>
          <w:marBottom w:val="0"/>
          <w:divBdr>
            <w:top w:val="none" w:sz="0" w:space="0" w:color="auto"/>
            <w:left w:val="none" w:sz="0" w:space="0" w:color="auto"/>
            <w:bottom w:val="none" w:sz="0" w:space="0" w:color="auto"/>
            <w:right w:val="none" w:sz="0" w:space="0" w:color="auto"/>
          </w:divBdr>
        </w:div>
      </w:divsChild>
    </w:div>
    <w:div w:id="805850331">
      <w:bodyDiv w:val="1"/>
      <w:marLeft w:val="0"/>
      <w:marRight w:val="0"/>
      <w:marTop w:val="0"/>
      <w:marBottom w:val="0"/>
      <w:divBdr>
        <w:top w:val="none" w:sz="0" w:space="0" w:color="auto"/>
        <w:left w:val="none" w:sz="0" w:space="0" w:color="auto"/>
        <w:bottom w:val="none" w:sz="0" w:space="0" w:color="auto"/>
        <w:right w:val="none" w:sz="0" w:space="0" w:color="auto"/>
      </w:divBdr>
    </w:div>
    <w:div w:id="1362517566">
      <w:bodyDiv w:val="1"/>
      <w:marLeft w:val="0"/>
      <w:marRight w:val="0"/>
      <w:marTop w:val="0"/>
      <w:marBottom w:val="0"/>
      <w:divBdr>
        <w:top w:val="none" w:sz="0" w:space="0" w:color="auto"/>
        <w:left w:val="none" w:sz="0" w:space="0" w:color="auto"/>
        <w:bottom w:val="none" w:sz="0" w:space="0" w:color="auto"/>
        <w:right w:val="none" w:sz="0" w:space="0" w:color="auto"/>
      </w:divBdr>
      <w:divsChild>
        <w:div w:id="1639073316">
          <w:marLeft w:val="547"/>
          <w:marRight w:val="0"/>
          <w:marTop w:val="240"/>
          <w:marBottom w:val="0"/>
          <w:divBdr>
            <w:top w:val="none" w:sz="0" w:space="0" w:color="auto"/>
            <w:left w:val="none" w:sz="0" w:space="0" w:color="auto"/>
            <w:bottom w:val="none" w:sz="0" w:space="0" w:color="auto"/>
            <w:right w:val="none" w:sz="0" w:space="0" w:color="auto"/>
          </w:divBdr>
        </w:div>
        <w:div w:id="891694192">
          <w:marLeft w:val="547"/>
          <w:marRight w:val="0"/>
          <w:marTop w:val="240"/>
          <w:marBottom w:val="0"/>
          <w:divBdr>
            <w:top w:val="none" w:sz="0" w:space="0" w:color="auto"/>
            <w:left w:val="none" w:sz="0" w:space="0" w:color="auto"/>
            <w:bottom w:val="none" w:sz="0" w:space="0" w:color="auto"/>
            <w:right w:val="none" w:sz="0" w:space="0" w:color="auto"/>
          </w:divBdr>
        </w:div>
        <w:div w:id="2017465517">
          <w:marLeft w:val="547"/>
          <w:marRight w:val="0"/>
          <w:marTop w:val="240"/>
          <w:marBottom w:val="0"/>
          <w:divBdr>
            <w:top w:val="none" w:sz="0" w:space="0" w:color="auto"/>
            <w:left w:val="none" w:sz="0" w:space="0" w:color="auto"/>
            <w:bottom w:val="none" w:sz="0" w:space="0" w:color="auto"/>
            <w:right w:val="none" w:sz="0" w:space="0" w:color="auto"/>
          </w:divBdr>
        </w:div>
        <w:div w:id="1091895482">
          <w:marLeft w:val="547"/>
          <w:marRight w:val="0"/>
          <w:marTop w:val="240"/>
          <w:marBottom w:val="0"/>
          <w:divBdr>
            <w:top w:val="none" w:sz="0" w:space="0" w:color="auto"/>
            <w:left w:val="none" w:sz="0" w:space="0" w:color="auto"/>
            <w:bottom w:val="none" w:sz="0" w:space="0" w:color="auto"/>
            <w:right w:val="none" w:sz="0" w:space="0" w:color="auto"/>
          </w:divBdr>
        </w:div>
        <w:div w:id="857086056">
          <w:marLeft w:val="547"/>
          <w:marRight w:val="0"/>
          <w:marTop w:val="240"/>
          <w:marBottom w:val="0"/>
          <w:divBdr>
            <w:top w:val="none" w:sz="0" w:space="0" w:color="auto"/>
            <w:left w:val="none" w:sz="0" w:space="0" w:color="auto"/>
            <w:bottom w:val="none" w:sz="0" w:space="0" w:color="auto"/>
            <w:right w:val="none" w:sz="0" w:space="0" w:color="auto"/>
          </w:divBdr>
        </w:div>
      </w:divsChild>
    </w:div>
    <w:div w:id="1376004508">
      <w:bodyDiv w:val="1"/>
      <w:marLeft w:val="0"/>
      <w:marRight w:val="0"/>
      <w:marTop w:val="0"/>
      <w:marBottom w:val="0"/>
      <w:divBdr>
        <w:top w:val="none" w:sz="0" w:space="0" w:color="auto"/>
        <w:left w:val="none" w:sz="0" w:space="0" w:color="auto"/>
        <w:bottom w:val="none" w:sz="0" w:space="0" w:color="auto"/>
        <w:right w:val="none" w:sz="0" w:space="0" w:color="auto"/>
      </w:divBdr>
      <w:divsChild>
        <w:div w:id="783580147">
          <w:marLeft w:val="547"/>
          <w:marRight w:val="0"/>
          <w:marTop w:val="240"/>
          <w:marBottom w:val="0"/>
          <w:divBdr>
            <w:top w:val="none" w:sz="0" w:space="0" w:color="auto"/>
            <w:left w:val="none" w:sz="0" w:space="0" w:color="auto"/>
            <w:bottom w:val="none" w:sz="0" w:space="0" w:color="auto"/>
            <w:right w:val="none" w:sz="0" w:space="0" w:color="auto"/>
          </w:divBdr>
        </w:div>
        <w:div w:id="434519261">
          <w:marLeft w:val="1267"/>
          <w:marRight w:val="0"/>
          <w:marTop w:val="240"/>
          <w:marBottom w:val="0"/>
          <w:divBdr>
            <w:top w:val="none" w:sz="0" w:space="0" w:color="auto"/>
            <w:left w:val="none" w:sz="0" w:space="0" w:color="auto"/>
            <w:bottom w:val="none" w:sz="0" w:space="0" w:color="auto"/>
            <w:right w:val="none" w:sz="0" w:space="0" w:color="auto"/>
          </w:divBdr>
        </w:div>
        <w:div w:id="1339962007">
          <w:marLeft w:val="1267"/>
          <w:marRight w:val="0"/>
          <w:marTop w:val="240"/>
          <w:marBottom w:val="0"/>
          <w:divBdr>
            <w:top w:val="none" w:sz="0" w:space="0" w:color="auto"/>
            <w:left w:val="none" w:sz="0" w:space="0" w:color="auto"/>
            <w:bottom w:val="none" w:sz="0" w:space="0" w:color="auto"/>
            <w:right w:val="none" w:sz="0" w:space="0" w:color="auto"/>
          </w:divBdr>
        </w:div>
        <w:div w:id="504252106">
          <w:marLeft w:val="1267"/>
          <w:marRight w:val="0"/>
          <w:marTop w:val="240"/>
          <w:marBottom w:val="0"/>
          <w:divBdr>
            <w:top w:val="none" w:sz="0" w:space="0" w:color="auto"/>
            <w:left w:val="none" w:sz="0" w:space="0" w:color="auto"/>
            <w:bottom w:val="none" w:sz="0" w:space="0" w:color="auto"/>
            <w:right w:val="none" w:sz="0" w:space="0" w:color="auto"/>
          </w:divBdr>
        </w:div>
        <w:div w:id="2110733568">
          <w:marLeft w:val="547"/>
          <w:marRight w:val="0"/>
          <w:marTop w:val="240"/>
          <w:marBottom w:val="0"/>
          <w:divBdr>
            <w:top w:val="none" w:sz="0" w:space="0" w:color="auto"/>
            <w:left w:val="none" w:sz="0" w:space="0" w:color="auto"/>
            <w:bottom w:val="none" w:sz="0" w:space="0" w:color="auto"/>
            <w:right w:val="none" w:sz="0" w:space="0" w:color="auto"/>
          </w:divBdr>
        </w:div>
        <w:div w:id="1421953181">
          <w:marLeft w:val="547"/>
          <w:marRight w:val="0"/>
          <w:marTop w:val="240"/>
          <w:marBottom w:val="0"/>
          <w:divBdr>
            <w:top w:val="none" w:sz="0" w:space="0" w:color="auto"/>
            <w:left w:val="none" w:sz="0" w:space="0" w:color="auto"/>
            <w:bottom w:val="none" w:sz="0" w:space="0" w:color="auto"/>
            <w:right w:val="none" w:sz="0" w:space="0" w:color="auto"/>
          </w:divBdr>
        </w:div>
      </w:divsChild>
    </w:div>
    <w:div w:id="1666275326">
      <w:bodyDiv w:val="1"/>
      <w:marLeft w:val="0"/>
      <w:marRight w:val="0"/>
      <w:marTop w:val="0"/>
      <w:marBottom w:val="0"/>
      <w:divBdr>
        <w:top w:val="none" w:sz="0" w:space="0" w:color="auto"/>
        <w:left w:val="none" w:sz="0" w:space="0" w:color="auto"/>
        <w:bottom w:val="none" w:sz="0" w:space="0" w:color="auto"/>
        <w:right w:val="none" w:sz="0" w:space="0" w:color="auto"/>
      </w:divBdr>
    </w:div>
    <w:div w:id="1669475890">
      <w:bodyDiv w:val="1"/>
      <w:marLeft w:val="0"/>
      <w:marRight w:val="0"/>
      <w:marTop w:val="0"/>
      <w:marBottom w:val="0"/>
      <w:divBdr>
        <w:top w:val="none" w:sz="0" w:space="0" w:color="auto"/>
        <w:left w:val="none" w:sz="0" w:space="0" w:color="auto"/>
        <w:bottom w:val="none" w:sz="0" w:space="0" w:color="auto"/>
        <w:right w:val="none" w:sz="0" w:space="0" w:color="auto"/>
      </w:divBdr>
      <w:divsChild>
        <w:div w:id="1940865745">
          <w:marLeft w:val="547"/>
          <w:marRight w:val="0"/>
          <w:marTop w:val="240"/>
          <w:marBottom w:val="0"/>
          <w:divBdr>
            <w:top w:val="none" w:sz="0" w:space="0" w:color="auto"/>
            <w:left w:val="none" w:sz="0" w:space="0" w:color="auto"/>
            <w:bottom w:val="none" w:sz="0" w:space="0" w:color="auto"/>
            <w:right w:val="none" w:sz="0" w:space="0" w:color="auto"/>
          </w:divBdr>
        </w:div>
      </w:divsChild>
    </w:div>
    <w:div w:id="1791901453">
      <w:bodyDiv w:val="1"/>
      <w:marLeft w:val="0"/>
      <w:marRight w:val="0"/>
      <w:marTop w:val="0"/>
      <w:marBottom w:val="0"/>
      <w:divBdr>
        <w:top w:val="none" w:sz="0" w:space="0" w:color="auto"/>
        <w:left w:val="none" w:sz="0" w:space="0" w:color="auto"/>
        <w:bottom w:val="none" w:sz="0" w:space="0" w:color="auto"/>
        <w:right w:val="none" w:sz="0" w:space="0" w:color="auto"/>
      </w:divBdr>
    </w:div>
    <w:div w:id="1865173195">
      <w:bodyDiv w:val="1"/>
      <w:marLeft w:val="0"/>
      <w:marRight w:val="0"/>
      <w:marTop w:val="0"/>
      <w:marBottom w:val="0"/>
      <w:divBdr>
        <w:top w:val="none" w:sz="0" w:space="0" w:color="auto"/>
        <w:left w:val="none" w:sz="0" w:space="0" w:color="auto"/>
        <w:bottom w:val="none" w:sz="0" w:space="0" w:color="auto"/>
        <w:right w:val="none" w:sz="0" w:space="0" w:color="auto"/>
      </w:divBdr>
    </w:div>
    <w:div w:id="2103908840">
      <w:bodyDiv w:val="1"/>
      <w:marLeft w:val="0"/>
      <w:marRight w:val="0"/>
      <w:marTop w:val="0"/>
      <w:marBottom w:val="0"/>
      <w:divBdr>
        <w:top w:val="none" w:sz="0" w:space="0" w:color="auto"/>
        <w:left w:val="none" w:sz="0" w:space="0" w:color="auto"/>
        <w:bottom w:val="none" w:sz="0" w:space="0" w:color="auto"/>
        <w:right w:val="none" w:sz="0" w:space="0" w:color="auto"/>
      </w:divBdr>
      <w:divsChild>
        <w:div w:id="155464053">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ystad.se/bygg-miljo/hamnstaden/"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passat 1">
      <a:majorFont>
        <a:latin typeface="Cambri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2643317BA21DF45B42E8D44E29C4A8A" ma:contentTypeVersion="2" ma:contentTypeDescription="Skapa ett nytt dokument." ma:contentTypeScope="" ma:versionID="ac3a2b72050fa0711066b51a6e4fb88e">
  <xsd:schema xmlns:xsd="http://www.w3.org/2001/XMLSchema" xmlns:xs="http://www.w3.org/2001/XMLSchema" xmlns:p="http://schemas.microsoft.com/office/2006/metadata/properties" xmlns:ns3="0b60acc3-605f-49ed-9e29-31363f2cc1ad" targetNamespace="http://schemas.microsoft.com/office/2006/metadata/properties" ma:root="true" ma:fieldsID="41f74d49fb2c9cabd3297667310d1502" ns3:_="">
    <xsd:import namespace="0b60acc3-605f-49ed-9e29-31363f2cc1a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0acc3-605f-49ed-9e29-31363f2cc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Global_Letter>
  <Responsible.Address.Email>hanna.tell@ystad.se</Responsible.Address.Email>
  <ParentCase.Responsible.Address.Email/>
  <Responsible.FullName>Hanna Tell</Responsible.FullName>
  <ParentCase.Responsible.FullName/>
  <Responsible.Signature>hann7566</Responsible.Signature>
  <Responsible.Posistion>Planarkitekt</Responsible.Posistion>
  <ParentCase.Responsible.Posistion/>
  <Responsible.Address.Phone.Default/>
  <Responsible.Address.Phone.Work>0411-577241</Responsible.Address.Phone.Work>
  <ParentCase.Responsible.Address.Phone.Default/>
  <Department.Address.Street/>
  <Department.Address.CoAddress/>
  <Department.Address.Email/>
  <Department.Address.Phone.Fax/>
  <Department.Name>Stadsbyggnad</Department.Name>
  <Description>Projektplan för ny översiktsplan för Ystads kommun</Description>
  <ParentCase.NumberSequence/>
  <Unit.Address.Street>Tobaksgatan 11</Unit.Address.Street>
  <Unit.Manager.FullName/>
  <Unit.Manager.Posistion/>
  <Unit.Address.Email>sam@ystad.se</Unit.Address.Email>
  <Unit.Address.Phone.Fax>0411-190 43</Unit.Address.Phone.Fax>
  <Unit.Name>Samhällsbyggnadsnämnden</Unit.Name>
  <Unit.Address.Region>Ystad</Unit.Address.Region>
  <UnitPostalAddress>27180 Ystad</UnitPostalAddress>
  <Unit.Address.Zipcode/>
  <Unit.Address.Phone.Default/>
  <Estate/>
  <Unit.Description/>
  <WhereToStore/>
  <ApprovedDate/>
  <ApproveStartDate/>
  <NumberSequence/>
  <Contact.Address.Country/>
  <Contact.Address.Street/>
  <Contact.Address.Email/>
  <Contact.ContactPerson/>
  <Contact.Name>Hanna Tell</Contact.Name>
  <Contact.Address.Region>Ystad</Contact.Address.Region>
  <Contact.Address.ZipCode/>
  <Contact.Address.Phone.Work/>
  <Contact.Address.Phone.Home/>
  <Contact.Address.Phone.Mobile/>
  <Note/>
  <PlaceInStore/>
  <RegisteredDate>2017-03-09</RegisteredDate>
  <Secrecy/>
  <CreateDate>2017-03-09</CreateDate>
  <VersionNumber>0.5</VersionNumber>
  <ParentCase.Description/>
</Global_Letter>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08DA16-20DD-4AC1-A145-91430B07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0acc3-605f-49ed-9e29-31363f2cc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1CB42B-AFB7-4CE6-8401-D66FCE4BEAD1}">
  <ds:schemaRefs>
    <ds:schemaRef ds:uri="http://schemas.openxmlformats.org/officeDocument/2006/bibliography"/>
  </ds:schemaRefs>
</ds:datastoreItem>
</file>

<file path=customXml/itemProps3.xml><?xml version="1.0" encoding="utf-8"?>
<ds:datastoreItem xmlns:ds="http://schemas.openxmlformats.org/officeDocument/2006/customXml" ds:itemID="{7FC415F7-097B-4066-92A5-C7FA6E89EDBE}">
  <ds:schemaRefs/>
</ds:datastoreItem>
</file>

<file path=customXml/itemProps4.xml><?xml version="1.0" encoding="utf-8"?>
<ds:datastoreItem xmlns:ds="http://schemas.openxmlformats.org/officeDocument/2006/customXml" ds:itemID="{3527EEC4-E571-4928-80D1-C999A4AF1C16}">
  <ds:schemaRefs>
    <ds:schemaRef ds:uri="http://schemas.microsoft.com/sharepoint/v3/contenttype/forms"/>
  </ds:schemaRefs>
</ds:datastoreItem>
</file>

<file path=customXml/itemProps5.xml><?xml version="1.0" encoding="utf-8"?>
<ds:datastoreItem xmlns:ds="http://schemas.openxmlformats.org/officeDocument/2006/customXml" ds:itemID="{5FC45217-15D1-4A5E-9FB6-B02AB52B78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5075</Words>
  <Characters>33529</Characters>
  <Application>Microsoft Office Word</Application>
  <DocSecurity>0</DocSecurity>
  <Lines>279</Lines>
  <Paragraphs>77</Paragraphs>
  <ScaleCrop>false</ScaleCrop>
  <HeadingPairs>
    <vt:vector size="2" baseType="variant">
      <vt:variant>
        <vt:lpstr>Rubrik</vt:lpstr>
      </vt:variant>
      <vt:variant>
        <vt:i4>1</vt:i4>
      </vt:variant>
    </vt:vector>
  </HeadingPairs>
  <TitlesOfParts>
    <vt:vector size="1" baseType="lpstr">
      <vt:lpstr/>
    </vt:vector>
  </TitlesOfParts>
  <Company>Ystads Kommun</Company>
  <LinksUpToDate>false</LinksUpToDate>
  <CharactersWithSpaces>38527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Faming Patrik</dc:creator>
  <cp:lastModifiedBy>Faming Patrik</cp:lastModifiedBy>
  <cp:revision>3</cp:revision>
  <cp:lastPrinted>2023-01-31T13:49:00Z</cp:lastPrinted>
  <dcterms:created xsi:type="dcterms:W3CDTF">2023-03-01T09:15:00Z</dcterms:created>
  <dcterms:modified xsi:type="dcterms:W3CDTF">2023-03-01T10:26:00Z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Global_Letter</vt:lpwstr>
  </property>
  <property fmtid="{D5CDD505-2E9C-101B-9397-08002B2CF9AE}" pid="3" name="ResxId">
    <vt:lpwstr>Blank Wordsida med logga</vt:lpwstr>
  </property>
  <property fmtid="{D5CDD505-2E9C-101B-9397-08002B2CF9AE}" pid="4" name="DocumentId">
    <vt:lpwstr>92f5a7c9-c535-423f-89f9-56a8ac82bf3c</vt:lpwstr>
  </property>
  <property fmtid="{D5CDD505-2E9C-101B-9397-08002B2CF9AE}" pid="5" name="ContentTypeId">
    <vt:lpwstr>0x01010092643317BA21DF45B42E8D44E29C4A8A</vt:lpwstr>
  </property>
</Properties>
</file>